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37B" w:rsidRPr="00874F45" w:rsidRDefault="0023437B" w:rsidP="00874F45">
      <w:pPr>
        <w:tabs>
          <w:tab w:val="left" w:pos="1134"/>
        </w:tabs>
        <w:ind w:left="709"/>
        <w:jc w:val="left"/>
        <w:rPr>
          <w:rFonts w:asciiTheme="minorHAnsi" w:hAnsiTheme="minorHAnsi" w:cs="Arial"/>
          <w:b/>
          <w:noProof/>
          <w:color w:val="000000"/>
          <w:lang w:val="pl-PL"/>
        </w:rPr>
      </w:pPr>
    </w:p>
    <w:p w:rsidR="0023437B" w:rsidRPr="00874F45" w:rsidRDefault="00640AE2" w:rsidP="00874F45">
      <w:pPr>
        <w:tabs>
          <w:tab w:val="left" w:pos="1134"/>
        </w:tabs>
        <w:ind w:left="709"/>
        <w:jc w:val="right"/>
        <w:rPr>
          <w:rFonts w:asciiTheme="minorHAnsi" w:hAnsiTheme="minorHAnsi" w:cs="Arial"/>
          <w:b/>
          <w:noProof/>
          <w:color w:val="000000"/>
          <w:lang w:val="pl-PL"/>
        </w:rPr>
      </w:pPr>
      <w:r>
        <w:rPr>
          <w:rFonts w:asciiTheme="minorHAnsi" w:hAnsiTheme="minorHAnsi" w:cs="Arial"/>
          <w:b/>
          <w:noProof/>
          <w:snapToGrid/>
          <w:lang w:val="pl-PL"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3" o:spid="_x0000_s1026" type="#_x0000_t202" style="position:absolute;left:0;text-align:left;margin-left:-10pt;margin-top:-7.35pt;width:19.9pt;height:42.85pt;z-index:251659264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" filled="f" stroked="f">
            <v:textbox style="mso-fit-shape-to-text:t">
              <w:txbxContent>
                <w:p w:rsidR="0023437B" w:rsidRDefault="0023437B" w:rsidP="0023437B">
                  <w:pPr>
                    <w:rPr>
                      <w:rFonts w:ascii="Tahoma" w:hAnsi="Tahoma" w:cs="Tahoma"/>
                    </w:rPr>
                  </w:pPr>
                </w:p>
                <w:p w:rsidR="0023437B" w:rsidRDefault="0023437B" w:rsidP="0023437B">
                  <w:pPr>
                    <w:rPr>
                      <w:rFonts w:ascii="Tahoma" w:hAnsi="Tahoma" w:cs="Tahoma"/>
                    </w:rPr>
                  </w:pPr>
                </w:p>
                <w:p w:rsidR="0023437B" w:rsidRDefault="0023437B" w:rsidP="0023437B">
                  <w:pPr>
                    <w:rPr>
                      <w:lang w:val="pl-PL"/>
                    </w:rPr>
                  </w:pPr>
                </w:p>
              </w:txbxContent>
            </v:textbox>
          </v:shape>
        </w:pict>
      </w:r>
      <w:r w:rsidR="0023437B" w:rsidRPr="00874F45">
        <w:rPr>
          <w:rFonts w:asciiTheme="minorHAnsi" w:hAnsiTheme="minorHAnsi" w:cs="Arial"/>
          <w:b/>
          <w:noProof/>
          <w:color w:val="000000"/>
          <w:lang w:val="pl-PL"/>
        </w:rPr>
        <w:t>Kontakt dla mediów:</w:t>
      </w:r>
    </w:p>
    <w:p w:rsidR="0023437B" w:rsidRPr="00874F45" w:rsidRDefault="0023437B" w:rsidP="00874F45">
      <w:pPr>
        <w:pStyle w:val="Nagwek5"/>
        <w:ind w:left="709"/>
        <w:jc w:val="right"/>
        <w:rPr>
          <w:rFonts w:asciiTheme="minorHAnsi" w:hAnsiTheme="minorHAnsi" w:cs="Arial"/>
          <w:noProof/>
          <w:sz w:val="20"/>
          <w:lang w:val="pl-PL"/>
        </w:rPr>
      </w:pPr>
      <w:r w:rsidRPr="00874F45">
        <w:rPr>
          <w:rFonts w:asciiTheme="minorHAnsi" w:hAnsiTheme="minorHAnsi" w:cs="Arial"/>
          <w:noProof/>
          <w:sz w:val="20"/>
          <w:lang w:val="pl-PL"/>
        </w:rPr>
        <w:t>Katarzyna Dokowicz</w:t>
      </w:r>
    </w:p>
    <w:p w:rsidR="0023437B" w:rsidRPr="00874F45" w:rsidRDefault="0023437B" w:rsidP="00874F45">
      <w:pPr>
        <w:pStyle w:val="Nagwek5"/>
        <w:ind w:left="709"/>
        <w:jc w:val="right"/>
        <w:rPr>
          <w:rFonts w:asciiTheme="minorHAnsi" w:hAnsiTheme="minorHAnsi" w:cs="Arial"/>
          <w:noProof/>
          <w:sz w:val="20"/>
          <w:lang w:val="pl-PL"/>
        </w:rPr>
      </w:pPr>
      <w:r w:rsidRPr="00874F45">
        <w:rPr>
          <w:rFonts w:asciiTheme="minorHAnsi" w:hAnsiTheme="minorHAnsi" w:cs="Arial"/>
          <w:noProof/>
          <w:sz w:val="20"/>
          <w:lang w:val="pl-PL"/>
        </w:rPr>
        <w:t>Marketing &amp; PR Manager</w:t>
      </w:r>
    </w:p>
    <w:p w:rsidR="0023437B" w:rsidRPr="00874F45" w:rsidRDefault="0023437B" w:rsidP="00874F45">
      <w:pPr>
        <w:pStyle w:val="Nagwek5"/>
        <w:ind w:left="709"/>
        <w:jc w:val="right"/>
        <w:rPr>
          <w:rFonts w:asciiTheme="minorHAnsi" w:hAnsiTheme="minorHAnsi" w:cs="Arial"/>
          <w:noProof/>
          <w:sz w:val="20"/>
          <w:lang w:val="en-US"/>
        </w:rPr>
      </w:pPr>
      <w:r w:rsidRPr="00874F45">
        <w:rPr>
          <w:rFonts w:asciiTheme="minorHAnsi" w:hAnsiTheme="minorHAnsi" w:cs="Arial"/>
          <w:noProof/>
          <w:sz w:val="20"/>
          <w:lang w:val="en-US"/>
        </w:rPr>
        <w:t>kom.: +48 519 141 499</w:t>
      </w:r>
    </w:p>
    <w:p w:rsidR="0023437B" w:rsidRPr="00874F45" w:rsidRDefault="0023437B" w:rsidP="00874F45">
      <w:pPr>
        <w:pStyle w:val="Nagwek5"/>
        <w:ind w:left="709"/>
        <w:jc w:val="right"/>
        <w:rPr>
          <w:rFonts w:asciiTheme="minorHAnsi" w:hAnsiTheme="minorHAnsi" w:cs="Arial"/>
          <w:noProof/>
          <w:sz w:val="20"/>
          <w:lang w:val="en-US"/>
        </w:rPr>
      </w:pPr>
      <w:r w:rsidRPr="00874F45">
        <w:rPr>
          <w:rFonts w:asciiTheme="minorHAnsi" w:hAnsiTheme="minorHAnsi" w:cs="Arial"/>
          <w:noProof/>
          <w:sz w:val="20"/>
          <w:lang w:val="en-US"/>
        </w:rPr>
        <w:t xml:space="preserve">e-mail: </w:t>
      </w:r>
      <w:hyperlink r:id="rId9" w:history="1">
        <w:r w:rsidRPr="00874F45">
          <w:rPr>
            <w:rStyle w:val="Hipercze"/>
            <w:rFonts w:asciiTheme="minorHAnsi" w:hAnsiTheme="minorHAnsi" w:cs="Arial"/>
            <w:noProof/>
            <w:sz w:val="20"/>
            <w:lang w:val="en-US"/>
          </w:rPr>
          <w:t>katarzyna.dokowicz@everpol.pl</w:t>
        </w:r>
      </w:hyperlink>
    </w:p>
    <w:p w:rsidR="0023437B" w:rsidRPr="00874F45" w:rsidRDefault="0023437B" w:rsidP="00874F45">
      <w:pPr>
        <w:jc w:val="right"/>
        <w:rPr>
          <w:rFonts w:asciiTheme="minorHAnsi" w:hAnsiTheme="minorHAnsi" w:cs="Arial"/>
          <w:lang w:val="en-US"/>
        </w:rPr>
      </w:pPr>
    </w:p>
    <w:p w:rsidR="0023437B" w:rsidRPr="00874F45" w:rsidRDefault="0023437B" w:rsidP="00874F45">
      <w:pPr>
        <w:pStyle w:val="Nagwek5"/>
        <w:jc w:val="right"/>
        <w:rPr>
          <w:rFonts w:asciiTheme="minorHAnsi" w:hAnsiTheme="minorHAnsi" w:cs="Arial"/>
          <w:b/>
          <w:noProof/>
          <w:sz w:val="20"/>
          <w:lang w:val="en-US"/>
        </w:rPr>
      </w:pPr>
      <w:r w:rsidRPr="00874F45">
        <w:rPr>
          <w:rFonts w:asciiTheme="minorHAnsi" w:hAnsiTheme="minorHAnsi" w:cs="Arial"/>
          <w:b/>
          <w:noProof/>
          <w:sz w:val="20"/>
          <w:lang w:val="en-US"/>
        </w:rPr>
        <w:t>2N-Everpol Sp. z o.o.</w:t>
      </w:r>
    </w:p>
    <w:p w:rsidR="0023437B" w:rsidRPr="00874F45" w:rsidRDefault="0023437B" w:rsidP="00874F45">
      <w:pPr>
        <w:jc w:val="right"/>
        <w:rPr>
          <w:rFonts w:asciiTheme="minorHAnsi" w:hAnsiTheme="minorHAnsi" w:cs="Arial"/>
          <w:noProof/>
          <w:snapToGrid/>
          <w:color w:val="000000"/>
          <w:lang w:val="pl-PL"/>
        </w:rPr>
      </w:pPr>
      <w:r w:rsidRPr="00874F45">
        <w:rPr>
          <w:rFonts w:asciiTheme="minorHAnsi" w:hAnsiTheme="minorHAnsi" w:cs="Arial"/>
          <w:b/>
          <w:noProof/>
          <w:snapToGrid/>
          <w:color w:val="000000"/>
          <w:lang w:val="pl-PL"/>
        </w:rPr>
        <w:t>Biuro handlowe</w:t>
      </w:r>
      <w:r w:rsidRPr="00874F45">
        <w:rPr>
          <w:rFonts w:asciiTheme="minorHAnsi" w:hAnsiTheme="minorHAnsi" w:cs="Arial"/>
          <w:noProof/>
          <w:snapToGrid/>
          <w:color w:val="000000"/>
          <w:lang w:val="pl-PL"/>
        </w:rPr>
        <w:t>:</w:t>
      </w:r>
    </w:p>
    <w:p w:rsidR="0023437B" w:rsidRPr="00874F45" w:rsidRDefault="0023437B" w:rsidP="00874F45">
      <w:pPr>
        <w:jc w:val="right"/>
        <w:rPr>
          <w:rFonts w:asciiTheme="minorHAnsi" w:hAnsiTheme="minorHAnsi" w:cs="Arial"/>
          <w:noProof/>
          <w:snapToGrid/>
          <w:color w:val="000000"/>
          <w:lang w:val="pl-PL"/>
        </w:rPr>
      </w:pPr>
      <w:r w:rsidRPr="00874F45">
        <w:rPr>
          <w:rFonts w:asciiTheme="minorHAnsi" w:hAnsiTheme="minorHAnsi" w:cs="Arial"/>
          <w:noProof/>
          <w:snapToGrid/>
          <w:color w:val="000000"/>
          <w:lang w:val="pl-PL"/>
        </w:rPr>
        <w:t>ul. Polna 6, 05-500 Chyliczki</w:t>
      </w:r>
    </w:p>
    <w:p w:rsidR="0023437B" w:rsidRPr="00874F45" w:rsidRDefault="0023437B" w:rsidP="00874F45">
      <w:pPr>
        <w:jc w:val="right"/>
        <w:rPr>
          <w:rFonts w:asciiTheme="minorHAnsi" w:hAnsiTheme="minorHAnsi" w:cs="Arial"/>
          <w:noProof/>
          <w:snapToGrid/>
          <w:color w:val="000000"/>
          <w:lang w:val="pl-PL"/>
        </w:rPr>
      </w:pPr>
      <w:r w:rsidRPr="00874F45">
        <w:rPr>
          <w:rFonts w:asciiTheme="minorHAnsi" w:hAnsiTheme="minorHAnsi" w:cs="Arial"/>
          <w:noProof/>
          <w:snapToGrid/>
          <w:color w:val="000000"/>
          <w:lang w:val="pl-PL"/>
        </w:rPr>
        <w:t xml:space="preserve">el.: +48 22 331 99 59 </w:t>
      </w:r>
    </w:p>
    <w:p w:rsidR="0023437B" w:rsidRPr="00874F45" w:rsidRDefault="0023437B" w:rsidP="00874F45">
      <w:pPr>
        <w:jc w:val="right"/>
        <w:rPr>
          <w:rFonts w:asciiTheme="minorHAnsi" w:hAnsiTheme="minorHAnsi" w:cs="Arial"/>
          <w:noProof/>
          <w:snapToGrid/>
          <w:color w:val="000000"/>
          <w:lang w:val="pl-PL"/>
        </w:rPr>
      </w:pPr>
      <w:r w:rsidRPr="00874F45">
        <w:rPr>
          <w:rFonts w:asciiTheme="minorHAnsi" w:hAnsiTheme="minorHAnsi" w:cs="Arial"/>
          <w:noProof/>
          <w:snapToGrid/>
          <w:color w:val="000000"/>
          <w:lang w:val="pl-PL"/>
        </w:rPr>
        <w:t>fax: +48 22 331 99 50</w:t>
      </w:r>
    </w:p>
    <w:p w:rsidR="0023437B" w:rsidRPr="00874F45" w:rsidRDefault="00640AE2" w:rsidP="00874F45">
      <w:pPr>
        <w:jc w:val="right"/>
        <w:rPr>
          <w:rStyle w:val="Hipercze"/>
          <w:rFonts w:asciiTheme="minorHAnsi" w:hAnsiTheme="minorHAnsi" w:cs="Arial"/>
          <w:noProof/>
          <w:snapToGrid/>
          <w:lang w:val="pl-PL"/>
        </w:rPr>
      </w:pPr>
      <w:hyperlink r:id="rId10" w:history="1">
        <w:r w:rsidR="0023437B" w:rsidRPr="00874F45">
          <w:rPr>
            <w:rStyle w:val="Hipercze"/>
            <w:rFonts w:asciiTheme="minorHAnsi" w:hAnsiTheme="minorHAnsi" w:cs="Arial"/>
            <w:noProof/>
            <w:snapToGrid/>
            <w:lang w:val="pl-PL"/>
          </w:rPr>
          <w:t>www.everpol.pl</w:t>
        </w:r>
      </w:hyperlink>
    </w:p>
    <w:p w:rsidR="001F709A" w:rsidRPr="00090C3B" w:rsidRDefault="001F709A" w:rsidP="00874F45">
      <w:pPr>
        <w:jc w:val="left"/>
        <w:rPr>
          <w:rFonts w:asciiTheme="minorHAnsi" w:hAnsiTheme="minorHAnsi" w:cs="Arial"/>
          <w:noProof/>
          <w:snapToGrid/>
          <w:color w:val="000000"/>
          <w:sz w:val="16"/>
          <w:szCs w:val="24"/>
          <w:lang w:val="pl-PL"/>
        </w:rPr>
      </w:pPr>
    </w:p>
    <w:p w:rsidR="001F709A" w:rsidRPr="00090C3B" w:rsidRDefault="001F709A" w:rsidP="00874F45">
      <w:pPr>
        <w:jc w:val="left"/>
        <w:rPr>
          <w:rFonts w:asciiTheme="minorHAnsi" w:hAnsiTheme="minorHAnsi" w:cs="Arial"/>
          <w:noProof/>
          <w:snapToGrid/>
          <w:color w:val="000000"/>
          <w:sz w:val="16"/>
          <w:szCs w:val="24"/>
          <w:lang w:val="pl-PL"/>
        </w:rPr>
      </w:pPr>
    </w:p>
    <w:p w:rsidR="00874F45" w:rsidRPr="00BA3841" w:rsidRDefault="00485D78" w:rsidP="00874F45">
      <w:pPr>
        <w:autoSpaceDE w:val="0"/>
        <w:autoSpaceDN w:val="0"/>
        <w:adjustRightInd w:val="0"/>
        <w:jc w:val="left"/>
        <w:rPr>
          <w:rFonts w:asciiTheme="minorHAnsi" w:hAnsiTheme="minorHAnsi" w:cs="Arial"/>
          <w:b/>
          <w:color w:val="0D0D0D"/>
          <w:sz w:val="36"/>
          <w:szCs w:val="36"/>
          <w:lang w:val="pl-PL"/>
        </w:rPr>
      </w:pPr>
      <w:r w:rsidRPr="00BA3841">
        <w:rPr>
          <w:rFonts w:asciiTheme="minorHAnsi" w:hAnsiTheme="minorHAnsi" w:cs="Arial"/>
          <w:b/>
          <w:color w:val="0D0D0D"/>
          <w:sz w:val="36"/>
          <w:szCs w:val="36"/>
          <w:lang w:val="pl-PL"/>
        </w:rPr>
        <w:t>Najwyższej klasy stacja multimedialna</w:t>
      </w:r>
      <w:r w:rsidR="0023437B" w:rsidRPr="00BA3841">
        <w:rPr>
          <w:rFonts w:asciiTheme="minorHAnsi" w:hAnsiTheme="minorHAnsi" w:cs="Arial"/>
          <w:b/>
          <w:color w:val="0D0D0D"/>
          <w:sz w:val="36"/>
          <w:szCs w:val="36"/>
          <w:lang w:val="pl-PL"/>
        </w:rPr>
        <w:t xml:space="preserve"> </w:t>
      </w:r>
      <w:proofErr w:type="spellStart"/>
      <w:r w:rsidR="00620DF2" w:rsidRPr="00BA3841">
        <w:rPr>
          <w:rFonts w:asciiTheme="minorHAnsi" w:hAnsiTheme="minorHAnsi" w:cs="Arial"/>
          <w:b/>
          <w:color w:val="0D0D0D"/>
          <w:sz w:val="36"/>
          <w:szCs w:val="36"/>
          <w:lang w:val="pl-PL"/>
        </w:rPr>
        <w:t>Clarion</w:t>
      </w:r>
      <w:proofErr w:type="spellEnd"/>
      <w:r w:rsidR="00620DF2" w:rsidRPr="00BA3841">
        <w:rPr>
          <w:rFonts w:asciiTheme="minorHAnsi" w:hAnsiTheme="minorHAnsi" w:cs="Arial"/>
          <w:b/>
          <w:color w:val="0D0D0D"/>
          <w:sz w:val="36"/>
          <w:szCs w:val="36"/>
          <w:lang w:val="pl-PL"/>
        </w:rPr>
        <w:t xml:space="preserve"> </w:t>
      </w:r>
      <w:r w:rsidR="00151137" w:rsidRPr="00BA3841">
        <w:rPr>
          <w:rFonts w:asciiTheme="minorHAnsi" w:hAnsiTheme="minorHAnsi" w:cs="Arial"/>
          <w:b/>
          <w:color w:val="0D0D0D"/>
          <w:sz w:val="36"/>
          <w:szCs w:val="36"/>
          <w:lang w:val="pl-PL"/>
        </w:rPr>
        <w:t>NX</w:t>
      </w:r>
      <w:r w:rsidR="007D19D1" w:rsidRPr="00BA3841">
        <w:rPr>
          <w:rFonts w:asciiTheme="minorHAnsi" w:hAnsiTheme="minorHAnsi" w:cs="Arial"/>
          <w:b/>
          <w:color w:val="0D0D0D"/>
          <w:sz w:val="36"/>
          <w:szCs w:val="36"/>
          <w:lang w:val="pl-PL"/>
        </w:rPr>
        <w:t>807E</w:t>
      </w:r>
      <w:r w:rsidR="0023437B" w:rsidRPr="00BA3841">
        <w:rPr>
          <w:rFonts w:asciiTheme="minorHAnsi" w:hAnsiTheme="minorHAnsi" w:cs="Arial"/>
          <w:b/>
          <w:color w:val="0D0D0D"/>
          <w:sz w:val="36"/>
          <w:szCs w:val="36"/>
          <w:lang w:val="pl-PL"/>
        </w:rPr>
        <w:t xml:space="preserve"> </w:t>
      </w:r>
      <w:r w:rsidR="00620DF2" w:rsidRPr="00BA3841">
        <w:rPr>
          <w:rFonts w:asciiTheme="minorHAnsi" w:hAnsiTheme="minorHAnsi" w:cs="Arial"/>
          <w:b/>
          <w:color w:val="0D0D0D"/>
          <w:sz w:val="36"/>
          <w:szCs w:val="36"/>
          <w:lang w:val="pl-PL"/>
        </w:rPr>
        <w:t xml:space="preserve">już </w:t>
      </w:r>
    </w:p>
    <w:p w:rsidR="0023437B" w:rsidRPr="00BA3841" w:rsidRDefault="00874F45" w:rsidP="00874F45">
      <w:pPr>
        <w:autoSpaceDE w:val="0"/>
        <w:autoSpaceDN w:val="0"/>
        <w:adjustRightInd w:val="0"/>
        <w:jc w:val="left"/>
        <w:rPr>
          <w:rFonts w:asciiTheme="minorHAnsi" w:hAnsiTheme="minorHAnsi" w:cs="Arial"/>
          <w:b/>
          <w:color w:val="0D0D0D"/>
          <w:sz w:val="36"/>
          <w:szCs w:val="36"/>
          <w:lang w:val="pl-PL"/>
        </w:rPr>
      </w:pPr>
      <w:r w:rsidRPr="00BA3841">
        <w:rPr>
          <w:rFonts w:asciiTheme="minorHAnsi" w:hAnsiTheme="minorHAnsi" w:cs="Arial"/>
          <w:b/>
          <w:color w:val="0D0D0D"/>
          <w:sz w:val="36"/>
          <w:szCs w:val="36"/>
          <w:lang w:val="pl-PL"/>
        </w:rPr>
        <w:t>w sprzedaży</w:t>
      </w:r>
      <w:r w:rsidR="0023437B" w:rsidRPr="00BA3841">
        <w:rPr>
          <w:rFonts w:asciiTheme="minorHAnsi" w:hAnsiTheme="minorHAnsi" w:cs="Arial"/>
          <w:b/>
          <w:color w:val="0D0D0D"/>
          <w:sz w:val="36"/>
          <w:szCs w:val="36"/>
          <w:lang w:val="pl-PL"/>
        </w:rPr>
        <w:t>!</w:t>
      </w:r>
    </w:p>
    <w:p w:rsidR="001F709A" w:rsidRPr="00BA3841" w:rsidRDefault="001F709A" w:rsidP="00874F45">
      <w:pPr>
        <w:autoSpaceDE w:val="0"/>
        <w:autoSpaceDN w:val="0"/>
        <w:adjustRightInd w:val="0"/>
        <w:jc w:val="left"/>
        <w:rPr>
          <w:rFonts w:asciiTheme="minorHAnsi" w:hAnsiTheme="minorHAnsi" w:cs="Arial"/>
          <w:b/>
          <w:color w:val="0D0D0D"/>
          <w:sz w:val="32"/>
          <w:szCs w:val="24"/>
          <w:lang w:val="pl-PL"/>
        </w:rPr>
      </w:pPr>
      <w:bookmarkStart w:id="0" w:name="_GoBack"/>
      <w:bookmarkEnd w:id="0"/>
    </w:p>
    <w:p w:rsidR="00485D78" w:rsidRPr="00BA3841" w:rsidRDefault="005D19BF" w:rsidP="00874F45">
      <w:pPr>
        <w:autoSpaceDE w:val="0"/>
        <w:autoSpaceDN w:val="0"/>
        <w:adjustRightInd w:val="0"/>
        <w:jc w:val="left"/>
        <w:rPr>
          <w:rFonts w:asciiTheme="minorHAnsi" w:hAnsiTheme="minorHAnsi" w:cs="Arial"/>
          <w:b/>
          <w:sz w:val="28"/>
          <w:szCs w:val="28"/>
          <w:lang w:val="pl-PL"/>
        </w:rPr>
      </w:pPr>
      <w:r w:rsidRPr="00BA3841">
        <w:rPr>
          <w:rFonts w:asciiTheme="minorHAnsi" w:hAnsiTheme="minorHAnsi" w:cs="Arial"/>
          <w:b/>
          <w:sz w:val="28"/>
          <w:szCs w:val="28"/>
          <w:lang w:val="pl-PL"/>
        </w:rPr>
        <w:t>Warszawa,</w:t>
      </w:r>
      <w:r w:rsidR="00874F45" w:rsidRPr="00BA3841">
        <w:rPr>
          <w:rFonts w:asciiTheme="minorHAnsi" w:hAnsiTheme="minorHAnsi" w:cs="Arial"/>
          <w:b/>
          <w:sz w:val="28"/>
          <w:szCs w:val="28"/>
          <w:lang w:val="pl-PL"/>
        </w:rPr>
        <w:t xml:space="preserve">  13</w:t>
      </w:r>
      <w:r w:rsidR="00225F85" w:rsidRPr="00BA3841">
        <w:rPr>
          <w:rFonts w:asciiTheme="minorHAnsi" w:hAnsiTheme="minorHAnsi" w:cs="Arial"/>
          <w:b/>
          <w:sz w:val="28"/>
          <w:szCs w:val="28"/>
          <w:lang w:val="pl-PL"/>
        </w:rPr>
        <w:t xml:space="preserve"> czerwca 2017 </w:t>
      </w:r>
      <w:r w:rsidRPr="00BA3841">
        <w:rPr>
          <w:rFonts w:asciiTheme="minorHAnsi" w:hAnsiTheme="minorHAnsi" w:cs="Arial"/>
          <w:b/>
          <w:sz w:val="28"/>
          <w:szCs w:val="28"/>
          <w:lang w:val="pl-PL"/>
        </w:rPr>
        <w:t>– Firma 2N-Everpol</w:t>
      </w:r>
      <w:r w:rsidR="003F4EA7" w:rsidRPr="00BA3841">
        <w:rPr>
          <w:rFonts w:asciiTheme="minorHAnsi" w:hAnsiTheme="minorHAnsi" w:cs="Arial"/>
          <w:b/>
          <w:sz w:val="28"/>
          <w:szCs w:val="28"/>
          <w:lang w:val="pl-PL"/>
        </w:rPr>
        <w:t>,</w:t>
      </w:r>
      <w:r w:rsidRPr="00BA3841">
        <w:rPr>
          <w:rFonts w:asciiTheme="minorHAnsi" w:hAnsiTheme="minorHAnsi" w:cs="Arial"/>
          <w:b/>
          <w:sz w:val="28"/>
          <w:szCs w:val="28"/>
          <w:lang w:val="pl-PL"/>
        </w:rPr>
        <w:t xml:space="preserve"> wyłączny dystrybutor produktów marki </w:t>
      </w:r>
      <w:proofErr w:type="spellStart"/>
      <w:r w:rsidR="00485D78" w:rsidRPr="00BA3841">
        <w:rPr>
          <w:rFonts w:asciiTheme="minorHAnsi" w:hAnsiTheme="minorHAnsi" w:cs="Arial"/>
          <w:b/>
          <w:sz w:val="28"/>
          <w:szCs w:val="28"/>
          <w:lang w:val="pl-PL"/>
        </w:rPr>
        <w:t>Clarion</w:t>
      </w:r>
      <w:proofErr w:type="spellEnd"/>
      <w:r w:rsidRPr="00BA3841">
        <w:rPr>
          <w:rFonts w:asciiTheme="minorHAnsi" w:hAnsiTheme="minorHAnsi" w:cs="Arial"/>
          <w:b/>
          <w:sz w:val="28"/>
          <w:szCs w:val="28"/>
          <w:lang w:val="pl-PL"/>
        </w:rPr>
        <w:t xml:space="preserve"> w Polsce, wprowadza do </w:t>
      </w:r>
      <w:r w:rsidR="00151137" w:rsidRPr="00BA3841">
        <w:rPr>
          <w:rFonts w:asciiTheme="minorHAnsi" w:hAnsiTheme="minorHAnsi" w:cs="Arial"/>
          <w:b/>
          <w:sz w:val="28"/>
          <w:szCs w:val="28"/>
          <w:lang w:val="pl-PL"/>
        </w:rPr>
        <w:t>sprzedaży</w:t>
      </w:r>
      <w:r w:rsidRPr="00BA3841">
        <w:rPr>
          <w:rFonts w:asciiTheme="minorHAnsi" w:hAnsiTheme="minorHAnsi" w:cs="Arial"/>
          <w:b/>
          <w:sz w:val="28"/>
          <w:szCs w:val="28"/>
          <w:lang w:val="pl-PL"/>
        </w:rPr>
        <w:t xml:space="preserve"> najnowszy model </w:t>
      </w:r>
      <w:r w:rsidR="00485D78" w:rsidRPr="00BA3841">
        <w:rPr>
          <w:rFonts w:asciiTheme="minorHAnsi" w:hAnsiTheme="minorHAnsi" w:cs="Arial"/>
          <w:b/>
          <w:sz w:val="28"/>
          <w:szCs w:val="28"/>
          <w:lang w:val="pl-PL"/>
        </w:rPr>
        <w:t>stacji multimedialne</w:t>
      </w:r>
      <w:r w:rsidR="002D4526" w:rsidRPr="00BA3841">
        <w:rPr>
          <w:rFonts w:asciiTheme="minorHAnsi" w:hAnsiTheme="minorHAnsi" w:cs="Arial"/>
          <w:b/>
          <w:sz w:val="28"/>
          <w:szCs w:val="28"/>
          <w:lang w:val="pl-PL"/>
        </w:rPr>
        <w:t>j</w:t>
      </w:r>
      <w:r w:rsidR="00874F45" w:rsidRPr="00BA3841">
        <w:rPr>
          <w:rFonts w:asciiTheme="minorHAnsi" w:hAnsiTheme="minorHAnsi" w:cs="Arial"/>
          <w:b/>
          <w:sz w:val="28"/>
          <w:szCs w:val="28"/>
          <w:lang w:val="pl-PL"/>
        </w:rPr>
        <w:t xml:space="preserve"> </w:t>
      </w:r>
      <w:r w:rsidR="006212CA" w:rsidRPr="00BA3841">
        <w:rPr>
          <w:rFonts w:asciiTheme="minorHAnsi" w:hAnsiTheme="minorHAnsi" w:cs="Arial"/>
          <w:b/>
          <w:sz w:val="28"/>
          <w:szCs w:val="28"/>
          <w:lang w:val="pl-PL"/>
        </w:rPr>
        <w:t>N</w:t>
      </w:r>
      <w:r w:rsidR="00B30692" w:rsidRPr="00BA3841">
        <w:rPr>
          <w:rFonts w:asciiTheme="minorHAnsi" w:hAnsiTheme="minorHAnsi" w:cs="Arial"/>
          <w:b/>
          <w:sz w:val="28"/>
          <w:szCs w:val="28"/>
          <w:lang w:val="pl-PL"/>
        </w:rPr>
        <w:t>X807</w:t>
      </w:r>
      <w:r w:rsidR="002D4526" w:rsidRPr="00BA3841">
        <w:rPr>
          <w:rFonts w:asciiTheme="minorHAnsi" w:hAnsiTheme="minorHAnsi" w:cs="Arial"/>
          <w:b/>
          <w:sz w:val="28"/>
          <w:szCs w:val="28"/>
          <w:lang w:val="pl-PL"/>
        </w:rPr>
        <w:t>E</w:t>
      </w:r>
      <w:r w:rsidR="006212CA" w:rsidRPr="00BA3841">
        <w:rPr>
          <w:rFonts w:asciiTheme="minorHAnsi" w:hAnsiTheme="minorHAnsi" w:cs="Arial"/>
          <w:b/>
          <w:sz w:val="28"/>
          <w:szCs w:val="28"/>
          <w:lang w:val="pl-PL"/>
        </w:rPr>
        <w:t>. U</w:t>
      </w:r>
      <w:r w:rsidR="000E4869" w:rsidRPr="00BA3841">
        <w:rPr>
          <w:rFonts w:asciiTheme="minorHAnsi" w:hAnsiTheme="minorHAnsi" w:cs="Arial"/>
          <w:b/>
          <w:sz w:val="28"/>
          <w:szCs w:val="28"/>
          <w:lang w:val="pl-PL"/>
        </w:rPr>
        <w:t>rządzenie w</w:t>
      </w:r>
      <w:r w:rsidR="000E4869" w:rsidRPr="00BA3841">
        <w:rPr>
          <w:rFonts w:asciiTheme="minorHAnsi" w:hAnsiTheme="minorHAnsi" w:cs="Arial"/>
          <w:b/>
          <w:color w:val="000000"/>
          <w:sz w:val="28"/>
          <w:szCs w:val="28"/>
          <w:lang w:val="pl-PL"/>
        </w:rPr>
        <w:t xml:space="preserve"> formacie 2-DIN oferuje </w:t>
      </w:r>
      <w:r w:rsidR="000D0749" w:rsidRPr="00BA3841">
        <w:rPr>
          <w:rFonts w:asciiTheme="minorHAnsi" w:hAnsiTheme="minorHAnsi" w:cs="Arial"/>
          <w:b/>
          <w:color w:val="000000"/>
          <w:sz w:val="28"/>
          <w:szCs w:val="28"/>
          <w:lang w:val="pl-PL"/>
        </w:rPr>
        <w:t>szeroki wachlarz</w:t>
      </w:r>
      <w:r w:rsidR="001D4F74" w:rsidRPr="00BA3841">
        <w:rPr>
          <w:rFonts w:asciiTheme="minorHAnsi" w:hAnsiTheme="minorHAnsi" w:cs="Arial"/>
          <w:b/>
          <w:color w:val="000000"/>
          <w:sz w:val="28"/>
          <w:szCs w:val="28"/>
          <w:lang w:val="pl-PL"/>
        </w:rPr>
        <w:t xml:space="preserve"> funkcji multimedialnych oraz kilka nowości względem znakomitego i docenianego na rynku </w:t>
      </w:r>
      <w:r w:rsidR="00C17ECF" w:rsidRPr="00BA3841">
        <w:rPr>
          <w:rFonts w:asciiTheme="minorHAnsi" w:hAnsiTheme="minorHAnsi" w:cs="Arial"/>
          <w:b/>
          <w:color w:val="000000"/>
          <w:sz w:val="28"/>
          <w:szCs w:val="28"/>
          <w:lang w:val="pl-PL"/>
        </w:rPr>
        <w:t xml:space="preserve">modelu </w:t>
      </w:r>
      <w:r w:rsidR="001D4F74" w:rsidRPr="00BA3841">
        <w:rPr>
          <w:rFonts w:asciiTheme="minorHAnsi" w:hAnsiTheme="minorHAnsi" w:cs="Arial"/>
          <w:b/>
          <w:color w:val="000000"/>
          <w:sz w:val="28"/>
          <w:szCs w:val="28"/>
          <w:lang w:val="pl-PL"/>
        </w:rPr>
        <w:t>NX706E</w:t>
      </w:r>
      <w:r w:rsidR="002D4526" w:rsidRPr="00BA3841">
        <w:rPr>
          <w:rFonts w:asciiTheme="minorHAnsi" w:hAnsiTheme="minorHAnsi" w:cs="Arial"/>
          <w:b/>
          <w:color w:val="000000"/>
          <w:sz w:val="28"/>
          <w:szCs w:val="28"/>
          <w:lang w:val="pl-PL"/>
        </w:rPr>
        <w:t>. E</w:t>
      </w:r>
      <w:r w:rsidR="002D4526" w:rsidRPr="00BA3841">
        <w:rPr>
          <w:rFonts w:asciiTheme="minorHAnsi" w:hAnsiTheme="minorHAnsi" w:cs="Arial"/>
          <w:b/>
          <w:sz w:val="28"/>
          <w:szCs w:val="28"/>
          <w:lang w:val="pl-PL"/>
        </w:rPr>
        <w:t xml:space="preserve">kran LED </w:t>
      </w:r>
      <w:r w:rsidR="001D4F74" w:rsidRPr="00BA3841">
        <w:rPr>
          <w:rFonts w:asciiTheme="minorHAnsi" w:hAnsiTheme="minorHAnsi" w:cs="Arial"/>
          <w:b/>
          <w:sz w:val="28"/>
          <w:szCs w:val="28"/>
          <w:lang w:val="pl-PL"/>
        </w:rPr>
        <w:t xml:space="preserve">z funkcją </w:t>
      </w:r>
      <w:proofErr w:type="spellStart"/>
      <w:r w:rsidR="001D4F74" w:rsidRPr="00BA3841">
        <w:rPr>
          <w:rFonts w:asciiTheme="minorHAnsi" w:hAnsiTheme="minorHAnsi" w:cs="Arial"/>
          <w:b/>
          <w:sz w:val="28"/>
          <w:szCs w:val="28"/>
          <w:lang w:val="pl-PL"/>
        </w:rPr>
        <w:t>multi</w:t>
      </w:r>
      <w:proofErr w:type="spellEnd"/>
      <w:r w:rsidR="001D4F74" w:rsidRPr="00BA3841">
        <w:rPr>
          <w:rFonts w:asciiTheme="minorHAnsi" w:hAnsiTheme="minorHAnsi" w:cs="Arial"/>
          <w:b/>
          <w:sz w:val="28"/>
          <w:szCs w:val="28"/>
          <w:lang w:val="pl-PL"/>
        </w:rPr>
        <w:t xml:space="preserve"> </w:t>
      </w:r>
      <w:proofErr w:type="spellStart"/>
      <w:r w:rsidR="001D4F74" w:rsidRPr="00BA3841">
        <w:rPr>
          <w:rFonts w:asciiTheme="minorHAnsi" w:hAnsiTheme="minorHAnsi" w:cs="Arial"/>
          <w:b/>
          <w:sz w:val="28"/>
          <w:szCs w:val="28"/>
          <w:lang w:val="pl-PL"/>
        </w:rPr>
        <w:t>touch</w:t>
      </w:r>
      <w:proofErr w:type="spellEnd"/>
      <w:r w:rsidR="002D4526" w:rsidRPr="00BA3841">
        <w:rPr>
          <w:rFonts w:asciiTheme="minorHAnsi" w:hAnsiTheme="minorHAnsi" w:cs="Arial"/>
          <w:b/>
          <w:sz w:val="28"/>
          <w:szCs w:val="28"/>
          <w:lang w:val="pl-PL"/>
        </w:rPr>
        <w:t xml:space="preserve">, </w:t>
      </w:r>
      <w:r w:rsidR="001D4F74" w:rsidRPr="00BA3841">
        <w:rPr>
          <w:rFonts w:asciiTheme="minorHAnsi" w:hAnsiTheme="minorHAnsi" w:cs="Arial"/>
          <w:b/>
          <w:sz w:val="28"/>
          <w:szCs w:val="28"/>
          <w:lang w:val="pl-PL"/>
        </w:rPr>
        <w:t>polski</w:t>
      </w:r>
      <w:r w:rsidR="002D4526" w:rsidRPr="00BA3841">
        <w:rPr>
          <w:rFonts w:asciiTheme="minorHAnsi" w:hAnsiTheme="minorHAnsi" w:cs="Arial"/>
          <w:b/>
          <w:sz w:val="28"/>
          <w:szCs w:val="28"/>
          <w:lang w:val="pl-PL"/>
        </w:rPr>
        <w:t xml:space="preserve"> </w:t>
      </w:r>
      <w:r w:rsidR="001D4F74" w:rsidRPr="00BA3841">
        <w:rPr>
          <w:rFonts w:asciiTheme="minorHAnsi" w:hAnsiTheme="minorHAnsi" w:cs="Arial"/>
          <w:b/>
          <w:sz w:val="28"/>
          <w:szCs w:val="28"/>
          <w:lang w:val="pl-PL"/>
        </w:rPr>
        <w:t>interfejs</w:t>
      </w:r>
      <w:r w:rsidR="002D4526" w:rsidRPr="00BA3841">
        <w:rPr>
          <w:rFonts w:asciiTheme="minorHAnsi" w:hAnsiTheme="minorHAnsi" w:cs="Arial"/>
          <w:b/>
          <w:sz w:val="28"/>
          <w:szCs w:val="28"/>
          <w:lang w:val="pl-PL"/>
        </w:rPr>
        <w:t xml:space="preserve">, nawigacja z </w:t>
      </w:r>
      <w:r w:rsidR="006212CA" w:rsidRPr="00BA3841">
        <w:rPr>
          <w:rFonts w:asciiTheme="minorHAnsi" w:hAnsiTheme="minorHAnsi" w:cs="Arial"/>
          <w:b/>
          <w:sz w:val="28"/>
          <w:szCs w:val="28"/>
          <w:lang w:val="pl-PL"/>
        </w:rPr>
        <w:t xml:space="preserve">najnowszym </w:t>
      </w:r>
      <w:r w:rsidR="002D4526" w:rsidRPr="00BA3841">
        <w:rPr>
          <w:rFonts w:asciiTheme="minorHAnsi" w:hAnsiTheme="minorHAnsi" w:cs="Arial"/>
          <w:b/>
          <w:sz w:val="28"/>
          <w:szCs w:val="28"/>
          <w:lang w:val="pl-PL"/>
        </w:rPr>
        <w:t>o</w:t>
      </w:r>
      <w:r w:rsidR="00D14F46" w:rsidRPr="00BA3841">
        <w:rPr>
          <w:rFonts w:asciiTheme="minorHAnsi" w:hAnsiTheme="minorHAnsi" w:cs="Arial"/>
          <w:b/>
          <w:sz w:val="28"/>
          <w:szCs w:val="28"/>
          <w:lang w:val="pl-PL"/>
        </w:rPr>
        <w:t>programowanie</w:t>
      </w:r>
      <w:r w:rsidR="002D4526" w:rsidRPr="00BA3841">
        <w:rPr>
          <w:rFonts w:asciiTheme="minorHAnsi" w:hAnsiTheme="minorHAnsi" w:cs="Arial"/>
          <w:b/>
          <w:sz w:val="28"/>
          <w:szCs w:val="28"/>
          <w:lang w:val="pl-PL"/>
        </w:rPr>
        <w:t>m</w:t>
      </w:r>
      <w:r w:rsidR="00D14F46" w:rsidRPr="00BA3841">
        <w:rPr>
          <w:rFonts w:asciiTheme="minorHAnsi" w:hAnsiTheme="minorHAnsi" w:cs="Arial"/>
          <w:b/>
          <w:sz w:val="28"/>
          <w:szCs w:val="28"/>
          <w:lang w:val="pl-PL"/>
        </w:rPr>
        <w:t xml:space="preserve"> </w:t>
      </w:r>
      <w:proofErr w:type="spellStart"/>
      <w:r w:rsidR="00D14F46" w:rsidRPr="00BA3841">
        <w:rPr>
          <w:rFonts w:asciiTheme="minorHAnsi" w:hAnsiTheme="minorHAnsi" w:cs="Arial"/>
          <w:b/>
          <w:sz w:val="28"/>
          <w:szCs w:val="28"/>
          <w:lang w:val="pl-PL"/>
        </w:rPr>
        <w:t>iGO</w:t>
      </w:r>
      <w:proofErr w:type="spellEnd"/>
      <w:r w:rsidR="00D14F46" w:rsidRPr="00BA3841">
        <w:rPr>
          <w:rFonts w:asciiTheme="minorHAnsi" w:hAnsiTheme="minorHAnsi" w:cs="Arial"/>
          <w:b/>
          <w:sz w:val="28"/>
          <w:szCs w:val="28"/>
          <w:lang w:val="pl-PL"/>
        </w:rPr>
        <w:t xml:space="preserve"> </w:t>
      </w:r>
      <w:proofErr w:type="spellStart"/>
      <w:r w:rsidR="002D4526" w:rsidRPr="00BA3841">
        <w:rPr>
          <w:rFonts w:asciiTheme="minorHAnsi" w:hAnsiTheme="minorHAnsi" w:cs="Arial"/>
          <w:b/>
          <w:sz w:val="28"/>
          <w:szCs w:val="28"/>
          <w:lang w:val="pl-PL"/>
        </w:rPr>
        <w:t>NextGen</w:t>
      </w:r>
      <w:proofErr w:type="spellEnd"/>
      <w:r w:rsidR="00D14F46" w:rsidRPr="00BA3841">
        <w:rPr>
          <w:rFonts w:asciiTheme="minorHAnsi" w:hAnsiTheme="minorHAnsi" w:cs="Arial"/>
          <w:b/>
          <w:sz w:val="28"/>
          <w:szCs w:val="28"/>
          <w:lang w:val="pl-PL"/>
        </w:rPr>
        <w:t>,</w:t>
      </w:r>
      <w:r w:rsidR="002D4526" w:rsidRPr="00BA3841">
        <w:rPr>
          <w:rFonts w:asciiTheme="minorHAnsi" w:hAnsiTheme="minorHAnsi" w:cs="Arial"/>
          <w:b/>
          <w:sz w:val="28"/>
          <w:szCs w:val="28"/>
          <w:lang w:val="pl-PL"/>
        </w:rPr>
        <w:t xml:space="preserve"> odtwarzacz </w:t>
      </w:r>
      <w:r w:rsidR="006212CA" w:rsidRPr="00BA3841">
        <w:rPr>
          <w:rFonts w:asciiTheme="minorHAnsi" w:hAnsiTheme="minorHAnsi" w:cs="Arial"/>
          <w:b/>
          <w:sz w:val="28"/>
          <w:szCs w:val="28"/>
          <w:lang w:val="pl-PL"/>
        </w:rPr>
        <w:t xml:space="preserve">płyt CD/DVD, </w:t>
      </w:r>
      <w:r w:rsidR="00636A04" w:rsidRPr="00BA3841">
        <w:rPr>
          <w:rFonts w:asciiTheme="minorHAnsi" w:hAnsiTheme="minorHAnsi" w:cs="Arial"/>
          <w:b/>
          <w:sz w:val="28"/>
          <w:szCs w:val="28"/>
          <w:lang w:val="pl-PL"/>
        </w:rPr>
        <w:t xml:space="preserve">komplet portów i złącz czy obsługa Apple </w:t>
      </w:r>
      <w:proofErr w:type="spellStart"/>
      <w:r w:rsidR="00636A04" w:rsidRPr="00BA3841">
        <w:rPr>
          <w:rFonts w:asciiTheme="minorHAnsi" w:hAnsiTheme="minorHAnsi" w:cs="Arial"/>
          <w:b/>
          <w:sz w:val="28"/>
          <w:szCs w:val="28"/>
          <w:lang w:val="pl-PL"/>
        </w:rPr>
        <w:t>CarPlay</w:t>
      </w:r>
      <w:proofErr w:type="spellEnd"/>
      <w:r w:rsidR="002D4526" w:rsidRPr="00BA3841">
        <w:rPr>
          <w:rFonts w:asciiTheme="minorHAnsi" w:hAnsiTheme="minorHAnsi" w:cs="Arial"/>
          <w:b/>
          <w:sz w:val="28"/>
          <w:szCs w:val="28"/>
          <w:lang w:val="pl-PL"/>
        </w:rPr>
        <w:t xml:space="preserve"> </w:t>
      </w:r>
      <w:r w:rsidR="00D14F46" w:rsidRPr="00BA3841">
        <w:rPr>
          <w:rFonts w:asciiTheme="minorHAnsi" w:hAnsiTheme="minorHAnsi" w:cs="Arial"/>
          <w:b/>
          <w:sz w:val="28"/>
          <w:szCs w:val="28"/>
          <w:lang w:val="pl-PL"/>
        </w:rPr>
        <w:t xml:space="preserve">to </w:t>
      </w:r>
      <w:r w:rsidR="003E0461" w:rsidRPr="00BA3841">
        <w:rPr>
          <w:rFonts w:asciiTheme="minorHAnsi" w:hAnsiTheme="minorHAnsi" w:cs="Arial"/>
          <w:b/>
          <w:sz w:val="28"/>
          <w:szCs w:val="28"/>
          <w:lang w:val="pl-PL"/>
        </w:rPr>
        <w:t>kilka cech które sprawią, że podróż ze stacją NX807E na pokładzie będzie przyjemniejsza i bezpieczniejsza niż kiedykolwiek wcześniej</w:t>
      </w:r>
      <w:r w:rsidR="000E4869" w:rsidRPr="00BA3841">
        <w:rPr>
          <w:rFonts w:asciiTheme="minorHAnsi" w:hAnsiTheme="minorHAnsi" w:cs="Arial"/>
          <w:b/>
          <w:sz w:val="28"/>
          <w:szCs w:val="28"/>
          <w:lang w:val="pl-PL"/>
        </w:rPr>
        <w:t>.</w:t>
      </w:r>
      <w:r w:rsidR="00D14F46" w:rsidRPr="00BA3841">
        <w:rPr>
          <w:rFonts w:asciiTheme="minorHAnsi" w:hAnsiTheme="minorHAnsi" w:cs="Arial"/>
          <w:b/>
          <w:sz w:val="28"/>
          <w:szCs w:val="28"/>
          <w:lang w:val="pl-PL"/>
        </w:rPr>
        <w:t xml:space="preserve"> </w:t>
      </w:r>
    </w:p>
    <w:p w:rsidR="00151137" w:rsidRDefault="00151137" w:rsidP="00874F45">
      <w:pPr>
        <w:jc w:val="left"/>
        <w:rPr>
          <w:rFonts w:asciiTheme="minorHAnsi" w:hAnsiTheme="minorHAnsi" w:cs="Tahoma"/>
          <w:sz w:val="22"/>
          <w:szCs w:val="22"/>
          <w:lang w:val="pl-PL"/>
        </w:rPr>
      </w:pPr>
    </w:p>
    <w:p w:rsidR="009C59ED" w:rsidRPr="00874F45" w:rsidRDefault="009C59ED" w:rsidP="00874F45">
      <w:pPr>
        <w:jc w:val="left"/>
        <w:rPr>
          <w:rFonts w:asciiTheme="minorHAnsi" w:hAnsiTheme="minorHAnsi" w:cs="Tahoma"/>
          <w:sz w:val="24"/>
          <w:szCs w:val="24"/>
          <w:lang w:val="pl-PL"/>
        </w:rPr>
      </w:pPr>
      <w:r w:rsidRPr="00874F45">
        <w:rPr>
          <w:rFonts w:asciiTheme="minorHAnsi" w:hAnsiTheme="minorHAnsi" w:cs="Tahoma"/>
          <w:sz w:val="24"/>
          <w:szCs w:val="24"/>
          <w:lang w:val="pl-PL"/>
        </w:rPr>
        <w:t xml:space="preserve">Stacja multimedialna NX807E to obecnie najwyższy model spośród oferowanych przez firmę </w:t>
      </w:r>
      <w:proofErr w:type="spellStart"/>
      <w:r w:rsidRPr="00874F45">
        <w:rPr>
          <w:rFonts w:asciiTheme="minorHAnsi" w:hAnsiTheme="minorHAnsi" w:cs="Tahoma"/>
          <w:sz w:val="24"/>
          <w:szCs w:val="24"/>
          <w:lang w:val="pl-PL"/>
        </w:rPr>
        <w:t>Clarion</w:t>
      </w:r>
      <w:proofErr w:type="spellEnd"/>
      <w:r w:rsidRPr="00874F45">
        <w:rPr>
          <w:rFonts w:asciiTheme="minorHAnsi" w:hAnsiTheme="minorHAnsi" w:cs="Tahoma"/>
          <w:sz w:val="24"/>
          <w:szCs w:val="24"/>
          <w:lang w:val="pl-PL"/>
        </w:rPr>
        <w:t xml:space="preserve">. </w:t>
      </w:r>
      <w:r w:rsidR="0085244F" w:rsidRPr="00874F45">
        <w:rPr>
          <w:rFonts w:asciiTheme="minorHAnsi" w:hAnsiTheme="minorHAnsi" w:cs="Tahoma"/>
          <w:sz w:val="24"/>
          <w:szCs w:val="24"/>
          <w:lang w:val="pl-PL"/>
        </w:rPr>
        <w:t>Cechuje się niezwykłą ergonomią i wygodą użytkowania</w:t>
      </w:r>
      <w:r w:rsidR="00600F82" w:rsidRPr="00874F45">
        <w:rPr>
          <w:rFonts w:asciiTheme="minorHAnsi" w:hAnsiTheme="minorHAnsi" w:cs="Tahoma"/>
          <w:sz w:val="24"/>
          <w:szCs w:val="24"/>
          <w:lang w:val="pl-PL"/>
        </w:rPr>
        <w:t xml:space="preserve">. </w:t>
      </w:r>
      <w:r w:rsidR="007133B6" w:rsidRPr="00874F45">
        <w:rPr>
          <w:rFonts w:asciiTheme="minorHAnsi" w:hAnsiTheme="minorHAnsi" w:cs="Tahoma"/>
          <w:sz w:val="24"/>
          <w:szCs w:val="24"/>
          <w:lang w:val="pl-PL"/>
        </w:rPr>
        <w:t>Czytelny, elektrycznie uchylany</w:t>
      </w:r>
      <w:r w:rsidR="00600F82" w:rsidRPr="00874F45">
        <w:rPr>
          <w:rFonts w:asciiTheme="minorHAnsi" w:hAnsiTheme="minorHAnsi" w:cs="Tahoma"/>
          <w:sz w:val="24"/>
          <w:szCs w:val="24"/>
          <w:lang w:val="pl-PL"/>
        </w:rPr>
        <w:t xml:space="preserve"> ekran 7” o rozdzielczości 800 x 400 pikseli (WVGA) </w:t>
      </w:r>
      <w:r w:rsidR="007133B6" w:rsidRPr="00874F45">
        <w:rPr>
          <w:rFonts w:asciiTheme="minorHAnsi" w:hAnsiTheme="minorHAnsi" w:cs="Tahoma"/>
          <w:sz w:val="24"/>
          <w:szCs w:val="24"/>
          <w:lang w:val="pl-PL"/>
        </w:rPr>
        <w:t>z obsługą wielodotykową oraz</w:t>
      </w:r>
      <w:r w:rsidR="00F07154" w:rsidRPr="00874F45">
        <w:rPr>
          <w:rFonts w:asciiTheme="minorHAnsi" w:hAnsiTheme="minorHAnsi" w:cs="Tahoma"/>
          <w:sz w:val="24"/>
          <w:szCs w:val="24"/>
          <w:lang w:val="pl-PL"/>
        </w:rPr>
        <w:t xml:space="preserve"> graficzny interfejs w języku</w:t>
      </w:r>
      <w:r w:rsidR="00600F82" w:rsidRPr="00874F45">
        <w:rPr>
          <w:rFonts w:asciiTheme="minorHAnsi" w:hAnsiTheme="minorHAnsi" w:cs="Tahoma"/>
          <w:sz w:val="24"/>
          <w:szCs w:val="24"/>
          <w:lang w:val="pl-PL"/>
        </w:rPr>
        <w:t xml:space="preserve"> polskim</w:t>
      </w:r>
      <w:r w:rsidR="008755E1">
        <w:rPr>
          <w:rFonts w:asciiTheme="minorHAnsi" w:hAnsiTheme="minorHAnsi" w:cs="Tahoma"/>
          <w:sz w:val="24"/>
          <w:szCs w:val="24"/>
          <w:lang w:val="pl-PL"/>
        </w:rPr>
        <w:t>,</w:t>
      </w:r>
      <w:r w:rsidR="00600F82" w:rsidRPr="00874F45">
        <w:rPr>
          <w:rFonts w:asciiTheme="minorHAnsi" w:hAnsiTheme="minorHAnsi" w:cs="Tahoma"/>
          <w:sz w:val="24"/>
          <w:szCs w:val="24"/>
          <w:lang w:val="pl-PL"/>
        </w:rPr>
        <w:t xml:space="preserve"> </w:t>
      </w:r>
      <w:r w:rsidR="007133B6" w:rsidRPr="00874F45">
        <w:rPr>
          <w:rFonts w:asciiTheme="minorHAnsi" w:hAnsiTheme="minorHAnsi" w:cs="Tahoma"/>
          <w:sz w:val="24"/>
          <w:szCs w:val="24"/>
          <w:lang w:val="pl-PL"/>
        </w:rPr>
        <w:t>gwarantują</w:t>
      </w:r>
      <w:r w:rsidR="00600F82" w:rsidRPr="00874F45">
        <w:rPr>
          <w:rFonts w:asciiTheme="minorHAnsi" w:hAnsiTheme="minorHAnsi" w:cs="Tahoma"/>
          <w:sz w:val="24"/>
          <w:szCs w:val="24"/>
          <w:lang w:val="pl-PL"/>
        </w:rPr>
        <w:t xml:space="preserve"> prosty i intuicyjny dostęp do wszystkich funkcji oferowanych przez urządzenie.</w:t>
      </w:r>
      <w:r w:rsidR="007133B6" w:rsidRPr="00874F45">
        <w:rPr>
          <w:rFonts w:asciiTheme="minorHAnsi" w:hAnsiTheme="minorHAnsi" w:cs="Tahoma"/>
          <w:sz w:val="24"/>
          <w:szCs w:val="24"/>
          <w:lang w:val="pl-PL"/>
        </w:rPr>
        <w:t xml:space="preserve"> Kolor klawiszy </w:t>
      </w:r>
      <w:r w:rsidR="00C17ECF" w:rsidRPr="00874F45">
        <w:rPr>
          <w:rFonts w:asciiTheme="minorHAnsi" w:hAnsiTheme="minorHAnsi" w:cs="Tahoma"/>
          <w:sz w:val="24"/>
          <w:szCs w:val="24"/>
          <w:lang w:val="pl-PL"/>
        </w:rPr>
        <w:t>pod e</w:t>
      </w:r>
      <w:r w:rsidR="007133B6" w:rsidRPr="00874F45">
        <w:rPr>
          <w:rFonts w:asciiTheme="minorHAnsi" w:hAnsiTheme="minorHAnsi" w:cs="Tahoma"/>
          <w:sz w:val="24"/>
          <w:szCs w:val="24"/>
          <w:lang w:val="pl-PL"/>
        </w:rPr>
        <w:t xml:space="preserve">kranem można dowolnie regulować w zakresie RGB, oferującym łącznie </w:t>
      </w:r>
      <w:r w:rsidR="00221BA5" w:rsidRPr="00874F45">
        <w:rPr>
          <w:rFonts w:asciiTheme="minorHAnsi" w:hAnsiTheme="minorHAnsi" w:cs="Tahoma"/>
          <w:sz w:val="24"/>
          <w:szCs w:val="24"/>
          <w:lang w:val="pl-PL"/>
        </w:rPr>
        <w:t xml:space="preserve">ponad </w:t>
      </w:r>
      <w:r w:rsidR="00462ADD" w:rsidRPr="00874F45">
        <w:rPr>
          <w:rFonts w:asciiTheme="minorHAnsi" w:hAnsiTheme="minorHAnsi" w:cs="Tahoma"/>
          <w:sz w:val="24"/>
          <w:szCs w:val="24"/>
          <w:lang w:val="pl-PL"/>
        </w:rPr>
        <w:t>16 milionów odcieni</w:t>
      </w:r>
      <w:r w:rsidR="007133B6" w:rsidRPr="00874F45">
        <w:rPr>
          <w:rFonts w:asciiTheme="minorHAnsi" w:hAnsiTheme="minorHAnsi" w:cs="Tahoma"/>
          <w:sz w:val="24"/>
          <w:szCs w:val="24"/>
          <w:lang w:val="pl-PL"/>
        </w:rPr>
        <w:t>.</w:t>
      </w:r>
    </w:p>
    <w:p w:rsidR="009E3A15" w:rsidRPr="00874F45" w:rsidRDefault="009E3A15" w:rsidP="00874F45">
      <w:pPr>
        <w:jc w:val="left"/>
        <w:rPr>
          <w:rFonts w:asciiTheme="minorHAnsi" w:hAnsiTheme="minorHAnsi" w:cs="Tahoma"/>
          <w:sz w:val="24"/>
          <w:szCs w:val="24"/>
          <w:lang w:val="pl-PL"/>
        </w:rPr>
      </w:pPr>
    </w:p>
    <w:p w:rsidR="00031573" w:rsidRPr="00874F45" w:rsidRDefault="000637FB" w:rsidP="00874F45">
      <w:pPr>
        <w:jc w:val="left"/>
        <w:rPr>
          <w:rFonts w:asciiTheme="minorHAnsi" w:hAnsiTheme="minorHAnsi" w:cs="Tahoma"/>
          <w:sz w:val="24"/>
          <w:szCs w:val="24"/>
          <w:lang w:val="pl-PL"/>
        </w:rPr>
      </w:pPr>
      <w:r w:rsidRPr="00874F45">
        <w:rPr>
          <w:rFonts w:asciiTheme="minorHAnsi" w:hAnsiTheme="minorHAnsi" w:cs="Tahoma"/>
          <w:sz w:val="24"/>
          <w:szCs w:val="24"/>
          <w:lang w:val="pl-PL"/>
        </w:rPr>
        <w:t>Urządzenie posiada czytnik</w:t>
      </w:r>
      <w:r w:rsidR="00031573" w:rsidRPr="00874F45">
        <w:rPr>
          <w:rFonts w:asciiTheme="minorHAnsi" w:hAnsiTheme="minorHAnsi" w:cs="Tahoma"/>
          <w:sz w:val="24"/>
          <w:szCs w:val="24"/>
          <w:lang w:val="pl-PL"/>
        </w:rPr>
        <w:t xml:space="preserve"> CD/DVD umożliwiający odczyt </w:t>
      </w:r>
      <w:r w:rsidR="005F7FD0" w:rsidRPr="00874F45">
        <w:rPr>
          <w:rFonts w:asciiTheme="minorHAnsi" w:hAnsiTheme="minorHAnsi" w:cs="Tahoma"/>
          <w:sz w:val="24"/>
          <w:szCs w:val="24"/>
          <w:lang w:val="pl-PL"/>
        </w:rPr>
        <w:t>płyt tłoczonych oraz nagrywanych</w:t>
      </w:r>
      <w:r w:rsidR="00514033" w:rsidRPr="00874F45">
        <w:rPr>
          <w:rFonts w:asciiTheme="minorHAnsi" w:hAnsiTheme="minorHAnsi" w:cs="Tahoma"/>
          <w:sz w:val="24"/>
          <w:szCs w:val="24"/>
          <w:lang w:val="pl-PL"/>
        </w:rPr>
        <w:t xml:space="preserve"> przez użytkownika, na których znajdują się </w:t>
      </w:r>
      <w:r w:rsidR="00C17ECF" w:rsidRPr="00874F45">
        <w:rPr>
          <w:rFonts w:asciiTheme="minorHAnsi" w:hAnsiTheme="minorHAnsi" w:cs="Tahoma"/>
          <w:sz w:val="24"/>
          <w:szCs w:val="24"/>
          <w:lang w:val="pl-PL"/>
        </w:rPr>
        <w:t xml:space="preserve">muzyka, </w:t>
      </w:r>
      <w:r w:rsidR="00514033" w:rsidRPr="00874F45">
        <w:rPr>
          <w:rFonts w:asciiTheme="minorHAnsi" w:hAnsiTheme="minorHAnsi" w:cs="Tahoma"/>
          <w:sz w:val="24"/>
          <w:szCs w:val="24"/>
          <w:lang w:val="pl-PL"/>
        </w:rPr>
        <w:t>filmy i zdjęcia we wszystkich najpopularniejszych obecnie formatach.</w:t>
      </w:r>
      <w:r w:rsidR="0077542B" w:rsidRPr="00874F45">
        <w:rPr>
          <w:rFonts w:asciiTheme="minorHAnsi" w:hAnsiTheme="minorHAnsi" w:cs="Tahoma"/>
          <w:sz w:val="24"/>
          <w:szCs w:val="24"/>
          <w:lang w:val="pl-PL"/>
        </w:rPr>
        <w:t xml:space="preserve"> Do stacji można również podpiąć urządzenie pamięci przenośnej za pomocą portu USB. Moduł Bluetooth w wersji 4.0 umożliwia bezprzewodowe przesyłanie plików </w:t>
      </w:r>
      <w:r w:rsidR="00C17ECF" w:rsidRPr="00874F45">
        <w:rPr>
          <w:rFonts w:asciiTheme="minorHAnsi" w:hAnsiTheme="minorHAnsi" w:cs="Tahoma"/>
          <w:sz w:val="24"/>
          <w:szCs w:val="24"/>
          <w:lang w:val="pl-PL"/>
        </w:rPr>
        <w:t xml:space="preserve">muzycznych </w:t>
      </w:r>
      <w:r w:rsidR="0077542B" w:rsidRPr="00874F45">
        <w:rPr>
          <w:rFonts w:asciiTheme="minorHAnsi" w:hAnsiTheme="minorHAnsi" w:cs="Tahoma"/>
          <w:sz w:val="24"/>
          <w:szCs w:val="24"/>
          <w:lang w:val="pl-PL"/>
        </w:rPr>
        <w:t>z kompatybilnych z tą technologią urządzeń, a dzięki mikrofonowi w panelu oraz dodatkowemu mikrofonowi zewnętrznemu także bezpieczne prowadzenie rozmów telefonicznych w trakcie jazdy.</w:t>
      </w:r>
    </w:p>
    <w:p w:rsidR="009E3A15" w:rsidRPr="00874F45" w:rsidRDefault="009E3A15" w:rsidP="00874F45">
      <w:pPr>
        <w:jc w:val="left"/>
        <w:rPr>
          <w:rFonts w:asciiTheme="minorHAnsi" w:hAnsiTheme="minorHAnsi" w:cs="Tahoma"/>
          <w:sz w:val="24"/>
          <w:szCs w:val="24"/>
          <w:lang w:val="pl-PL"/>
        </w:rPr>
      </w:pPr>
    </w:p>
    <w:p w:rsidR="009C59ED" w:rsidRPr="00874F45" w:rsidRDefault="0077542B" w:rsidP="00874F45">
      <w:pPr>
        <w:jc w:val="left"/>
        <w:rPr>
          <w:rFonts w:asciiTheme="minorHAnsi" w:hAnsiTheme="minorHAnsi" w:cs="Tahoma"/>
          <w:sz w:val="24"/>
          <w:szCs w:val="24"/>
          <w:lang w:val="pl-PL"/>
        </w:rPr>
      </w:pPr>
      <w:r w:rsidRPr="00874F45">
        <w:rPr>
          <w:rFonts w:asciiTheme="minorHAnsi" w:hAnsiTheme="minorHAnsi" w:cs="Tahoma"/>
          <w:sz w:val="24"/>
          <w:szCs w:val="24"/>
          <w:lang w:val="pl-PL"/>
        </w:rPr>
        <w:t xml:space="preserve">Najważniejszą zmianą w porównaniu do modelu NX706E jest obsługa Apple </w:t>
      </w:r>
      <w:proofErr w:type="spellStart"/>
      <w:r w:rsidRPr="00874F45">
        <w:rPr>
          <w:rFonts w:asciiTheme="minorHAnsi" w:hAnsiTheme="minorHAnsi" w:cs="Tahoma"/>
          <w:sz w:val="24"/>
          <w:szCs w:val="24"/>
          <w:lang w:val="pl-PL"/>
        </w:rPr>
        <w:t>CarPlay</w:t>
      </w:r>
      <w:proofErr w:type="spellEnd"/>
      <w:r w:rsidRPr="00874F45">
        <w:rPr>
          <w:rFonts w:asciiTheme="minorHAnsi" w:hAnsiTheme="minorHAnsi" w:cs="Tahoma"/>
          <w:sz w:val="24"/>
          <w:szCs w:val="24"/>
          <w:lang w:val="pl-PL"/>
        </w:rPr>
        <w:t xml:space="preserve">. Po podłączeniu </w:t>
      </w:r>
      <w:proofErr w:type="spellStart"/>
      <w:r w:rsidRPr="00874F45">
        <w:rPr>
          <w:rFonts w:asciiTheme="minorHAnsi" w:hAnsiTheme="minorHAnsi" w:cs="Tahoma"/>
          <w:sz w:val="24"/>
          <w:szCs w:val="24"/>
          <w:lang w:val="pl-PL"/>
        </w:rPr>
        <w:t>iPhone’a</w:t>
      </w:r>
      <w:proofErr w:type="spellEnd"/>
      <w:r w:rsidRPr="00874F45">
        <w:rPr>
          <w:rFonts w:asciiTheme="minorHAnsi" w:hAnsiTheme="minorHAnsi" w:cs="Tahoma"/>
          <w:sz w:val="24"/>
          <w:szCs w:val="24"/>
          <w:lang w:val="pl-PL"/>
        </w:rPr>
        <w:t xml:space="preserve"> przez kabel USB</w:t>
      </w:r>
      <w:r w:rsidR="00341225" w:rsidRPr="00874F45">
        <w:rPr>
          <w:rFonts w:asciiTheme="minorHAnsi" w:hAnsiTheme="minorHAnsi" w:cs="Tahoma"/>
          <w:sz w:val="24"/>
          <w:szCs w:val="24"/>
          <w:lang w:val="pl-PL"/>
        </w:rPr>
        <w:t>,</w:t>
      </w:r>
      <w:r w:rsidRPr="00874F45">
        <w:rPr>
          <w:rFonts w:asciiTheme="minorHAnsi" w:hAnsiTheme="minorHAnsi" w:cs="Tahoma"/>
          <w:sz w:val="24"/>
          <w:szCs w:val="24"/>
          <w:lang w:val="pl-PL"/>
        </w:rPr>
        <w:t xml:space="preserve"> </w:t>
      </w:r>
      <w:r w:rsidR="003D7018" w:rsidRPr="00874F45">
        <w:rPr>
          <w:rFonts w:asciiTheme="minorHAnsi" w:hAnsiTheme="minorHAnsi" w:cs="Tahoma"/>
          <w:sz w:val="24"/>
          <w:szCs w:val="24"/>
          <w:lang w:val="pl-PL"/>
        </w:rPr>
        <w:t xml:space="preserve">na ekranie </w:t>
      </w:r>
      <w:r w:rsidRPr="00874F45">
        <w:rPr>
          <w:rFonts w:asciiTheme="minorHAnsi" w:hAnsiTheme="minorHAnsi" w:cs="Tahoma"/>
          <w:sz w:val="24"/>
          <w:szCs w:val="24"/>
          <w:lang w:val="pl-PL"/>
        </w:rPr>
        <w:t>wyświetla się specjalnie dostosowane</w:t>
      </w:r>
      <w:r w:rsidR="00341225" w:rsidRPr="00874F45">
        <w:rPr>
          <w:rFonts w:asciiTheme="minorHAnsi" w:hAnsiTheme="minorHAnsi" w:cs="Tahoma"/>
          <w:sz w:val="24"/>
          <w:szCs w:val="24"/>
          <w:lang w:val="pl-PL"/>
        </w:rPr>
        <w:t xml:space="preserve"> </w:t>
      </w:r>
      <w:r w:rsidR="00341225" w:rsidRPr="00874F45">
        <w:rPr>
          <w:rFonts w:asciiTheme="minorHAnsi" w:hAnsiTheme="minorHAnsi" w:cs="Tahoma"/>
          <w:sz w:val="24"/>
          <w:szCs w:val="24"/>
          <w:lang w:val="pl-PL"/>
        </w:rPr>
        <w:lastRenderedPageBreak/>
        <w:t>menu</w:t>
      </w:r>
      <w:r w:rsidRPr="00874F45">
        <w:rPr>
          <w:rFonts w:asciiTheme="minorHAnsi" w:hAnsiTheme="minorHAnsi" w:cs="Tahoma"/>
          <w:sz w:val="24"/>
          <w:szCs w:val="24"/>
          <w:lang w:val="pl-PL"/>
        </w:rPr>
        <w:t xml:space="preserve"> dedykowane do obsługi najważniejszych funkcji telefonu, takich jak nawiązywanie i odbieranie połączeń, sterowanie odtwarzaczem muzycz</w:t>
      </w:r>
      <w:r w:rsidR="00341225" w:rsidRPr="00874F45">
        <w:rPr>
          <w:rFonts w:asciiTheme="minorHAnsi" w:hAnsiTheme="minorHAnsi" w:cs="Tahoma"/>
          <w:sz w:val="24"/>
          <w:szCs w:val="24"/>
          <w:lang w:val="pl-PL"/>
        </w:rPr>
        <w:t>nym czy</w:t>
      </w:r>
      <w:r w:rsidR="00E65B55" w:rsidRPr="00874F45">
        <w:rPr>
          <w:rFonts w:asciiTheme="minorHAnsi" w:hAnsiTheme="minorHAnsi" w:cs="Tahoma"/>
          <w:sz w:val="24"/>
          <w:szCs w:val="24"/>
          <w:lang w:val="pl-PL"/>
        </w:rPr>
        <w:t xml:space="preserve"> obsługa </w:t>
      </w:r>
      <w:r w:rsidR="00C17ECF" w:rsidRPr="00874F45">
        <w:rPr>
          <w:rFonts w:asciiTheme="minorHAnsi" w:hAnsiTheme="minorHAnsi" w:cs="Tahoma"/>
          <w:sz w:val="24"/>
          <w:szCs w:val="24"/>
          <w:lang w:val="pl-PL"/>
        </w:rPr>
        <w:t>wiadomości SMS</w:t>
      </w:r>
      <w:r w:rsidR="00E65B55" w:rsidRPr="00874F45">
        <w:rPr>
          <w:rFonts w:asciiTheme="minorHAnsi" w:hAnsiTheme="minorHAnsi" w:cs="Tahoma"/>
          <w:sz w:val="24"/>
          <w:szCs w:val="24"/>
          <w:lang w:val="pl-PL"/>
        </w:rPr>
        <w:t>. Wszystko to odbywać się może za pomocą dotykowego ekranu stacji</w:t>
      </w:r>
      <w:r w:rsidR="00341225" w:rsidRPr="00874F45">
        <w:rPr>
          <w:rFonts w:asciiTheme="minorHAnsi" w:hAnsiTheme="minorHAnsi" w:cs="Tahoma"/>
          <w:sz w:val="24"/>
          <w:szCs w:val="24"/>
          <w:lang w:val="pl-PL"/>
        </w:rPr>
        <w:t>,</w:t>
      </w:r>
      <w:r w:rsidR="00E65B55" w:rsidRPr="00874F45">
        <w:rPr>
          <w:rFonts w:asciiTheme="minorHAnsi" w:hAnsiTheme="minorHAnsi" w:cs="Tahoma"/>
          <w:sz w:val="24"/>
          <w:szCs w:val="24"/>
          <w:lang w:val="pl-PL"/>
        </w:rPr>
        <w:t xml:space="preserve"> bądź poprzez funkcję </w:t>
      </w:r>
      <w:proofErr w:type="spellStart"/>
      <w:r w:rsidR="00E65B55" w:rsidRPr="00874F45">
        <w:rPr>
          <w:rFonts w:asciiTheme="minorHAnsi" w:hAnsiTheme="minorHAnsi" w:cs="Tahoma"/>
          <w:sz w:val="24"/>
          <w:szCs w:val="24"/>
          <w:lang w:val="pl-PL"/>
        </w:rPr>
        <w:t>Siri</w:t>
      </w:r>
      <w:proofErr w:type="spellEnd"/>
      <w:r w:rsidR="00E65B55" w:rsidRPr="00874F45">
        <w:rPr>
          <w:rFonts w:asciiTheme="minorHAnsi" w:hAnsiTheme="minorHAnsi" w:cs="Tahoma"/>
          <w:sz w:val="24"/>
          <w:szCs w:val="24"/>
          <w:lang w:val="pl-PL"/>
        </w:rPr>
        <w:t>, czyli asystenta głosowego. Kierowca może więc intuicyjnie i precyzyjnie zarządzać telefonem, jednocześnie w pełni koncentrując się na prowadzeniu pojazdu.</w:t>
      </w:r>
    </w:p>
    <w:p w:rsidR="009C59ED" w:rsidRPr="00874F45" w:rsidRDefault="009C59ED" w:rsidP="00874F45">
      <w:pPr>
        <w:jc w:val="left"/>
        <w:rPr>
          <w:rFonts w:asciiTheme="minorHAnsi" w:hAnsiTheme="minorHAnsi" w:cs="Tahoma"/>
          <w:sz w:val="24"/>
          <w:szCs w:val="24"/>
          <w:lang w:val="pl-PL"/>
        </w:rPr>
      </w:pPr>
    </w:p>
    <w:p w:rsidR="00B179B6" w:rsidRPr="00874F45" w:rsidRDefault="00ED39D1" w:rsidP="00874F45">
      <w:pPr>
        <w:jc w:val="left"/>
        <w:rPr>
          <w:rFonts w:asciiTheme="minorHAnsi" w:hAnsiTheme="minorHAnsi" w:cs="Tahoma"/>
          <w:sz w:val="24"/>
          <w:szCs w:val="24"/>
          <w:lang w:val="pl-PL"/>
        </w:rPr>
      </w:pPr>
      <w:r w:rsidRPr="00874F45">
        <w:rPr>
          <w:rFonts w:asciiTheme="minorHAnsi" w:hAnsiTheme="minorHAnsi" w:cs="Tahoma"/>
          <w:sz w:val="24"/>
          <w:szCs w:val="24"/>
          <w:lang w:val="pl-PL"/>
        </w:rPr>
        <w:t>Tuner radiowy</w:t>
      </w:r>
      <w:r w:rsidR="00D61E77" w:rsidRPr="00874F45">
        <w:rPr>
          <w:rFonts w:asciiTheme="minorHAnsi" w:hAnsiTheme="minorHAnsi" w:cs="Tahoma"/>
          <w:sz w:val="24"/>
          <w:szCs w:val="24"/>
          <w:lang w:val="pl-PL"/>
        </w:rPr>
        <w:t xml:space="preserve"> RDS z funkcją </w:t>
      </w:r>
      <w:r w:rsidR="00B179B6" w:rsidRPr="00874F45">
        <w:rPr>
          <w:rFonts w:asciiTheme="minorHAnsi" w:hAnsiTheme="minorHAnsi" w:cs="Tahoma"/>
          <w:sz w:val="24"/>
          <w:szCs w:val="24"/>
          <w:lang w:val="pl-PL"/>
        </w:rPr>
        <w:t xml:space="preserve">Radio </w:t>
      </w:r>
      <w:proofErr w:type="spellStart"/>
      <w:r w:rsidR="00B179B6" w:rsidRPr="00874F45">
        <w:rPr>
          <w:rFonts w:asciiTheme="minorHAnsi" w:hAnsiTheme="minorHAnsi" w:cs="Tahoma"/>
          <w:sz w:val="24"/>
          <w:szCs w:val="24"/>
          <w:lang w:val="pl-PL"/>
        </w:rPr>
        <w:t>Text</w:t>
      </w:r>
      <w:proofErr w:type="spellEnd"/>
      <w:r w:rsidR="00B179B6" w:rsidRPr="00874F45">
        <w:rPr>
          <w:rFonts w:asciiTheme="minorHAnsi" w:hAnsiTheme="minorHAnsi" w:cs="Tahoma"/>
          <w:sz w:val="24"/>
          <w:szCs w:val="24"/>
          <w:lang w:val="pl-PL"/>
        </w:rPr>
        <w:t xml:space="preserve"> oraz pamięcią 24 stacji umożliwi szybki dostęp do ulubionych stacji</w:t>
      </w:r>
      <w:r w:rsidR="00341225" w:rsidRPr="00874F45">
        <w:rPr>
          <w:rFonts w:asciiTheme="minorHAnsi" w:hAnsiTheme="minorHAnsi" w:cs="Tahoma"/>
          <w:sz w:val="24"/>
          <w:szCs w:val="24"/>
          <w:lang w:val="pl-PL"/>
        </w:rPr>
        <w:t>,</w:t>
      </w:r>
      <w:r w:rsidR="00B179B6" w:rsidRPr="00874F45">
        <w:rPr>
          <w:rFonts w:asciiTheme="minorHAnsi" w:hAnsiTheme="minorHAnsi" w:cs="Tahoma"/>
          <w:sz w:val="24"/>
          <w:szCs w:val="24"/>
          <w:lang w:val="pl-PL"/>
        </w:rPr>
        <w:t xml:space="preserve"> bez konieczności manualnego wyszukiwania częstotliwości.</w:t>
      </w:r>
      <w:r w:rsidR="00984FA1" w:rsidRPr="00874F45">
        <w:rPr>
          <w:rFonts w:asciiTheme="minorHAnsi" w:hAnsiTheme="minorHAnsi" w:cs="Tahoma"/>
          <w:sz w:val="24"/>
          <w:szCs w:val="24"/>
          <w:lang w:val="pl-PL"/>
        </w:rPr>
        <w:t xml:space="preserve"> Redukcja szumów w pasmie FM s</w:t>
      </w:r>
      <w:r w:rsidR="00341225" w:rsidRPr="00874F45">
        <w:rPr>
          <w:rFonts w:asciiTheme="minorHAnsi" w:hAnsiTheme="minorHAnsi" w:cs="Tahoma"/>
          <w:sz w:val="24"/>
          <w:szCs w:val="24"/>
          <w:lang w:val="pl-PL"/>
        </w:rPr>
        <w:t xml:space="preserve">prawi, że dźwięk będzie </w:t>
      </w:r>
      <w:r w:rsidR="003E7EC2" w:rsidRPr="00874F45">
        <w:rPr>
          <w:rFonts w:asciiTheme="minorHAnsi" w:hAnsiTheme="minorHAnsi" w:cs="Tahoma"/>
          <w:sz w:val="24"/>
          <w:szCs w:val="24"/>
          <w:lang w:val="pl-PL"/>
        </w:rPr>
        <w:t>bardziej klarowny, a użytkownik usłyszy każdy detal.</w:t>
      </w:r>
    </w:p>
    <w:p w:rsidR="00ED39D1" w:rsidRPr="00874F45" w:rsidRDefault="00ED39D1" w:rsidP="00874F45">
      <w:pPr>
        <w:jc w:val="left"/>
        <w:rPr>
          <w:rFonts w:asciiTheme="minorHAnsi" w:hAnsiTheme="minorHAnsi" w:cs="Tahoma"/>
          <w:sz w:val="24"/>
          <w:szCs w:val="24"/>
          <w:lang w:val="pl-PL"/>
        </w:rPr>
      </w:pPr>
    </w:p>
    <w:p w:rsidR="00ED39D1" w:rsidRPr="00874F45" w:rsidRDefault="00ED39D1" w:rsidP="00874F45">
      <w:pPr>
        <w:jc w:val="left"/>
        <w:rPr>
          <w:rFonts w:asciiTheme="minorHAnsi" w:hAnsiTheme="minorHAnsi" w:cs="Tahoma"/>
          <w:sz w:val="24"/>
          <w:szCs w:val="24"/>
          <w:lang w:val="pl-PL"/>
        </w:rPr>
      </w:pPr>
      <w:proofErr w:type="spellStart"/>
      <w:r w:rsidRPr="00874F45">
        <w:rPr>
          <w:rFonts w:asciiTheme="minorHAnsi" w:hAnsiTheme="minorHAnsi" w:cs="Tahoma"/>
          <w:sz w:val="24"/>
          <w:szCs w:val="24"/>
          <w:lang w:val="pl-PL"/>
        </w:rPr>
        <w:t>Clarion</w:t>
      </w:r>
      <w:proofErr w:type="spellEnd"/>
      <w:r w:rsidRPr="00874F45">
        <w:rPr>
          <w:rFonts w:asciiTheme="minorHAnsi" w:hAnsiTheme="minorHAnsi" w:cs="Tahoma"/>
          <w:sz w:val="24"/>
          <w:szCs w:val="24"/>
          <w:lang w:val="pl-PL"/>
        </w:rPr>
        <w:t xml:space="preserve"> przyzwyczaił klientów do najwyższej jakości komponentów i perfekcyjnego dźwięku w swoich urządzeniach. W</w:t>
      </w:r>
      <w:r w:rsidR="00E171E2" w:rsidRPr="00874F45">
        <w:rPr>
          <w:rFonts w:asciiTheme="minorHAnsi" w:hAnsiTheme="minorHAnsi" w:cs="Tahoma"/>
          <w:sz w:val="24"/>
          <w:szCs w:val="24"/>
          <w:lang w:val="pl-PL"/>
        </w:rPr>
        <w:t xml:space="preserve"> stacji NX807E za doskonałe </w:t>
      </w:r>
      <w:r w:rsidRPr="00874F45">
        <w:rPr>
          <w:rFonts w:asciiTheme="minorHAnsi" w:hAnsiTheme="minorHAnsi" w:cs="Tahoma"/>
          <w:sz w:val="24"/>
          <w:szCs w:val="24"/>
          <w:lang w:val="pl-PL"/>
        </w:rPr>
        <w:t>wrażenia akustyczne odpowiada wzmacniacz 4 x 50W</w:t>
      </w:r>
      <w:r w:rsidR="00305288" w:rsidRPr="00874F45">
        <w:rPr>
          <w:rFonts w:asciiTheme="minorHAnsi" w:hAnsiTheme="minorHAnsi" w:cs="Tahoma"/>
          <w:sz w:val="24"/>
          <w:szCs w:val="24"/>
          <w:lang w:val="pl-PL"/>
        </w:rPr>
        <w:t xml:space="preserve"> z </w:t>
      </w:r>
      <w:r w:rsidR="005E304F" w:rsidRPr="00874F45">
        <w:rPr>
          <w:rFonts w:asciiTheme="minorHAnsi" w:hAnsiTheme="minorHAnsi" w:cs="Tahoma"/>
          <w:sz w:val="24"/>
          <w:szCs w:val="24"/>
          <w:lang w:val="pl-PL"/>
        </w:rPr>
        <w:t>wieloma możliwościami</w:t>
      </w:r>
      <w:r w:rsidR="00305288" w:rsidRPr="00874F45">
        <w:rPr>
          <w:rFonts w:asciiTheme="minorHAnsi" w:hAnsiTheme="minorHAnsi" w:cs="Tahoma"/>
          <w:sz w:val="24"/>
          <w:szCs w:val="24"/>
          <w:lang w:val="pl-PL"/>
        </w:rPr>
        <w:t xml:space="preserve"> </w:t>
      </w:r>
      <w:r w:rsidR="005E304F" w:rsidRPr="00874F45">
        <w:rPr>
          <w:rFonts w:asciiTheme="minorHAnsi" w:hAnsiTheme="minorHAnsi" w:cs="Tahoma"/>
          <w:sz w:val="24"/>
          <w:szCs w:val="24"/>
          <w:lang w:val="pl-PL"/>
        </w:rPr>
        <w:t xml:space="preserve">konfiguracji, jak choćby regulacją </w:t>
      </w:r>
      <w:r w:rsidR="00D61E77" w:rsidRPr="00874F45">
        <w:rPr>
          <w:rFonts w:asciiTheme="minorHAnsi" w:hAnsiTheme="minorHAnsi" w:cs="Tahoma"/>
          <w:sz w:val="24"/>
          <w:szCs w:val="24"/>
          <w:lang w:val="pl-PL"/>
        </w:rPr>
        <w:t>poziomu głośności i różnej barwy dźwięku dla poszczególnych źródeł oddzielnie.</w:t>
      </w:r>
      <w:r w:rsidR="001D6F2C" w:rsidRPr="00874F45">
        <w:rPr>
          <w:rFonts w:asciiTheme="minorHAnsi" w:hAnsiTheme="minorHAnsi" w:cs="Tahoma"/>
          <w:sz w:val="24"/>
          <w:szCs w:val="24"/>
          <w:lang w:val="pl-PL"/>
        </w:rPr>
        <w:t xml:space="preserve"> </w:t>
      </w:r>
      <w:r w:rsidR="003D247F" w:rsidRPr="00874F45">
        <w:rPr>
          <w:rFonts w:asciiTheme="minorHAnsi" w:hAnsiTheme="minorHAnsi" w:cs="Tahoma"/>
          <w:sz w:val="24"/>
          <w:szCs w:val="24"/>
          <w:lang w:val="pl-PL"/>
        </w:rPr>
        <w:t>Dodatkowo warta wyróżnienia</w:t>
      </w:r>
      <w:r w:rsidR="006B0781" w:rsidRPr="00874F45">
        <w:rPr>
          <w:rFonts w:asciiTheme="minorHAnsi" w:hAnsiTheme="minorHAnsi" w:cs="Tahoma"/>
          <w:sz w:val="24"/>
          <w:szCs w:val="24"/>
          <w:lang w:val="pl-PL"/>
        </w:rPr>
        <w:t xml:space="preserve"> jest również f</w:t>
      </w:r>
      <w:r w:rsidR="001D6F2C" w:rsidRPr="00874F45">
        <w:rPr>
          <w:rFonts w:asciiTheme="minorHAnsi" w:hAnsiTheme="minorHAnsi" w:cs="Tahoma"/>
          <w:sz w:val="24"/>
          <w:szCs w:val="24"/>
          <w:lang w:val="pl-PL"/>
        </w:rPr>
        <w:t>unkcja wzmacniania basu Magna BA</w:t>
      </w:r>
      <w:r w:rsidR="006B0781" w:rsidRPr="00874F45">
        <w:rPr>
          <w:rFonts w:asciiTheme="minorHAnsi" w:hAnsiTheme="minorHAnsi" w:cs="Tahoma"/>
          <w:sz w:val="24"/>
          <w:szCs w:val="24"/>
          <w:lang w:val="pl-PL"/>
        </w:rPr>
        <w:t xml:space="preserve">SS EX, 15-pasmowy korektor graficzny oraz </w:t>
      </w:r>
      <w:r w:rsidR="003D247F" w:rsidRPr="00874F45">
        <w:rPr>
          <w:rFonts w:asciiTheme="minorHAnsi" w:hAnsiTheme="minorHAnsi" w:cs="Tahoma"/>
          <w:sz w:val="24"/>
          <w:szCs w:val="24"/>
          <w:lang w:val="pl-PL"/>
        </w:rPr>
        <w:t>możliwość sterowania</w:t>
      </w:r>
      <w:r w:rsidR="006B0781" w:rsidRPr="00874F45">
        <w:rPr>
          <w:rFonts w:asciiTheme="minorHAnsi" w:hAnsiTheme="minorHAnsi" w:cs="Tahoma"/>
          <w:sz w:val="24"/>
          <w:szCs w:val="24"/>
          <w:lang w:val="pl-PL"/>
        </w:rPr>
        <w:t xml:space="preserve"> </w:t>
      </w:r>
      <w:proofErr w:type="spellStart"/>
      <w:r w:rsidR="006B0781" w:rsidRPr="00874F45">
        <w:rPr>
          <w:rFonts w:asciiTheme="minorHAnsi" w:hAnsiTheme="minorHAnsi" w:cs="Tahoma"/>
          <w:sz w:val="24"/>
          <w:szCs w:val="24"/>
          <w:lang w:val="pl-PL"/>
        </w:rPr>
        <w:t>sub</w:t>
      </w:r>
      <w:r w:rsidR="003D247F" w:rsidRPr="00874F45">
        <w:rPr>
          <w:rFonts w:asciiTheme="minorHAnsi" w:hAnsiTheme="minorHAnsi" w:cs="Tahoma"/>
          <w:sz w:val="24"/>
          <w:szCs w:val="24"/>
          <w:lang w:val="pl-PL"/>
        </w:rPr>
        <w:t>wooferem</w:t>
      </w:r>
      <w:proofErr w:type="spellEnd"/>
      <w:r w:rsidR="003D247F" w:rsidRPr="00874F45">
        <w:rPr>
          <w:rFonts w:asciiTheme="minorHAnsi" w:hAnsiTheme="minorHAnsi" w:cs="Tahoma"/>
          <w:sz w:val="24"/>
          <w:szCs w:val="24"/>
          <w:lang w:val="pl-PL"/>
        </w:rPr>
        <w:t>. Urządzenie obsługuje technologię</w:t>
      </w:r>
      <w:r w:rsidR="006B0781" w:rsidRPr="00874F45">
        <w:rPr>
          <w:rFonts w:asciiTheme="minorHAnsi" w:hAnsiTheme="minorHAnsi" w:cs="Tahoma"/>
          <w:sz w:val="24"/>
          <w:szCs w:val="24"/>
          <w:lang w:val="pl-PL"/>
        </w:rPr>
        <w:t xml:space="preserve"> </w:t>
      </w:r>
      <w:proofErr w:type="spellStart"/>
      <w:r w:rsidR="006B0781" w:rsidRPr="00874F45">
        <w:rPr>
          <w:rFonts w:asciiTheme="minorHAnsi" w:hAnsiTheme="minorHAnsi" w:cs="Tahoma"/>
          <w:sz w:val="24"/>
          <w:szCs w:val="24"/>
          <w:lang w:val="pl-PL"/>
        </w:rPr>
        <w:t>Clarion</w:t>
      </w:r>
      <w:proofErr w:type="spellEnd"/>
      <w:r w:rsidR="006B0781" w:rsidRPr="00874F45">
        <w:rPr>
          <w:rFonts w:asciiTheme="minorHAnsi" w:hAnsiTheme="minorHAnsi" w:cs="Tahoma"/>
          <w:sz w:val="24"/>
          <w:szCs w:val="24"/>
          <w:lang w:val="pl-PL"/>
        </w:rPr>
        <w:t xml:space="preserve"> Full Digital Sound, która została wybrana produktem roku 2016-2017 przez Europejskie Stowarzyszenie Obrazu i Dźwięku (EISA) w kategorii „In-car </w:t>
      </w:r>
      <w:proofErr w:type="spellStart"/>
      <w:r w:rsidR="006B0781" w:rsidRPr="00874F45">
        <w:rPr>
          <w:rFonts w:asciiTheme="minorHAnsi" w:hAnsiTheme="minorHAnsi" w:cs="Tahoma"/>
          <w:sz w:val="24"/>
          <w:szCs w:val="24"/>
          <w:lang w:val="pl-PL"/>
        </w:rPr>
        <w:t>innovation</w:t>
      </w:r>
      <w:proofErr w:type="spellEnd"/>
      <w:r w:rsidR="006B0781" w:rsidRPr="00874F45">
        <w:rPr>
          <w:rFonts w:asciiTheme="minorHAnsi" w:hAnsiTheme="minorHAnsi" w:cs="Tahoma"/>
          <w:sz w:val="24"/>
          <w:szCs w:val="24"/>
          <w:lang w:val="pl-PL"/>
        </w:rPr>
        <w:t>”.</w:t>
      </w:r>
      <w:r w:rsidR="00ED500A" w:rsidRPr="00874F45">
        <w:rPr>
          <w:rFonts w:asciiTheme="minorHAnsi" w:hAnsiTheme="minorHAnsi" w:cs="Tahoma"/>
          <w:sz w:val="24"/>
          <w:szCs w:val="24"/>
          <w:lang w:val="pl-PL"/>
        </w:rPr>
        <w:t xml:space="preserve"> Model NX807E, podobnie jak NX706E</w:t>
      </w:r>
      <w:r w:rsidR="008755E1">
        <w:rPr>
          <w:rFonts w:asciiTheme="minorHAnsi" w:hAnsiTheme="minorHAnsi" w:cs="Tahoma"/>
          <w:sz w:val="24"/>
          <w:szCs w:val="24"/>
          <w:lang w:val="pl-PL"/>
        </w:rPr>
        <w:t>,</w:t>
      </w:r>
      <w:r w:rsidR="00ED500A" w:rsidRPr="00874F45">
        <w:rPr>
          <w:rFonts w:asciiTheme="minorHAnsi" w:hAnsiTheme="minorHAnsi" w:cs="Tahoma"/>
          <w:sz w:val="24"/>
          <w:szCs w:val="24"/>
          <w:lang w:val="pl-PL"/>
        </w:rPr>
        <w:t xml:space="preserve"> posiada cyfrowe wyjście optyczne SPDIF w standardzie </w:t>
      </w:r>
      <w:proofErr w:type="spellStart"/>
      <w:r w:rsidR="00ED500A" w:rsidRPr="00874F45">
        <w:rPr>
          <w:rFonts w:asciiTheme="minorHAnsi" w:hAnsiTheme="minorHAnsi" w:cs="Tahoma"/>
          <w:sz w:val="24"/>
          <w:szCs w:val="24"/>
          <w:lang w:val="pl-PL"/>
        </w:rPr>
        <w:t>Toslink</w:t>
      </w:r>
      <w:proofErr w:type="spellEnd"/>
      <w:r w:rsidR="00ED500A" w:rsidRPr="00874F45">
        <w:rPr>
          <w:rFonts w:asciiTheme="minorHAnsi" w:hAnsiTheme="minorHAnsi" w:cs="Tahoma"/>
          <w:sz w:val="24"/>
          <w:szCs w:val="24"/>
          <w:lang w:val="pl-PL"/>
        </w:rPr>
        <w:t xml:space="preserve">. W menu urządzenia wybrać można regulację poziomu głośności ze stacji multimedialnej i cieszyć się w pełni cyfrową, niczym </w:t>
      </w:r>
      <w:r w:rsidR="00FF4D0F" w:rsidRPr="00874F45">
        <w:rPr>
          <w:rFonts w:asciiTheme="minorHAnsi" w:hAnsiTheme="minorHAnsi" w:cs="Tahoma"/>
          <w:sz w:val="24"/>
          <w:szCs w:val="24"/>
          <w:lang w:val="pl-PL"/>
        </w:rPr>
        <w:t>niezakłóconą</w:t>
      </w:r>
      <w:r w:rsidR="00ED500A" w:rsidRPr="00874F45">
        <w:rPr>
          <w:rFonts w:asciiTheme="minorHAnsi" w:hAnsiTheme="minorHAnsi" w:cs="Tahoma"/>
          <w:sz w:val="24"/>
          <w:szCs w:val="24"/>
          <w:lang w:val="pl-PL"/>
        </w:rPr>
        <w:t xml:space="preserve"> transmisją sygnału stereo z dowolnego źródła stacji multimedialnej do wysokiej klasy procesora DSP.</w:t>
      </w:r>
    </w:p>
    <w:p w:rsidR="009C59ED" w:rsidRPr="00874F45" w:rsidRDefault="009C59ED" w:rsidP="00874F45">
      <w:pPr>
        <w:jc w:val="left"/>
        <w:rPr>
          <w:rFonts w:asciiTheme="minorHAnsi" w:hAnsiTheme="minorHAnsi" w:cs="Tahoma"/>
          <w:sz w:val="24"/>
          <w:szCs w:val="24"/>
          <w:lang w:val="pl-PL"/>
        </w:rPr>
      </w:pPr>
    </w:p>
    <w:p w:rsidR="00E92143" w:rsidRPr="00874F45" w:rsidRDefault="00E92143" w:rsidP="00874F45">
      <w:pPr>
        <w:jc w:val="left"/>
        <w:rPr>
          <w:rFonts w:asciiTheme="minorHAnsi" w:hAnsiTheme="minorHAnsi" w:cs="Tahoma"/>
          <w:sz w:val="24"/>
          <w:szCs w:val="24"/>
          <w:lang w:val="pl-PL"/>
        </w:rPr>
      </w:pPr>
      <w:r w:rsidRPr="00874F45">
        <w:rPr>
          <w:rFonts w:asciiTheme="minorHAnsi" w:hAnsiTheme="minorHAnsi" w:cs="Tahoma"/>
          <w:sz w:val="24"/>
          <w:szCs w:val="24"/>
          <w:lang w:val="pl-PL"/>
        </w:rPr>
        <w:t xml:space="preserve">Nawigacja w stacji NX807E </w:t>
      </w:r>
      <w:r w:rsidR="009D6991" w:rsidRPr="00874F45">
        <w:rPr>
          <w:rFonts w:asciiTheme="minorHAnsi" w:hAnsiTheme="minorHAnsi" w:cs="Tahoma"/>
          <w:sz w:val="24"/>
          <w:szCs w:val="24"/>
          <w:lang w:val="pl-PL"/>
        </w:rPr>
        <w:t xml:space="preserve">oparta jest na bardzo cenionym </w:t>
      </w:r>
      <w:r w:rsidR="00C17ECF" w:rsidRPr="00874F45">
        <w:rPr>
          <w:rFonts w:asciiTheme="minorHAnsi" w:hAnsiTheme="minorHAnsi" w:cs="Tahoma"/>
          <w:sz w:val="24"/>
          <w:szCs w:val="24"/>
          <w:lang w:val="pl-PL"/>
        </w:rPr>
        <w:t xml:space="preserve">przez użytkowników </w:t>
      </w:r>
      <w:r w:rsidR="009D6991" w:rsidRPr="00874F45">
        <w:rPr>
          <w:rFonts w:asciiTheme="minorHAnsi" w:hAnsiTheme="minorHAnsi" w:cs="Tahoma"/>
          <w:sz w:val="24"/>
          <w:szCs w:val="24"/>
          <w:lang w:val="pl-PL"/>
        </w:rPr>
        <w:t xml:space="preserve">programie </w:t>
      </w:r>
      <w:proofErr w:type="spellStart"/>
      <w:r w:rsidR="009D6991" w:rsidRPr="00874F45">
        <w:rPr>
          <w:rFonts w:asciiTheme="minorHAnsi" w:hAnsiTheme="minorHAnsi" w:cs="Tahoma"/>
          <w:sz w:val="24"/>
          <w:szCs w:val="24"/>
          <w:lang w:val="pl-PL"/>
        </w:rPr>
        <w:t>iGo</w:t>
      </w:r>
      <w:proofErr w:type="spellEnd"/>
      <w:r w:rsidR="009D6991" w:rsidRPr="00874F45">
        <w:rPr>
          <w:rFonts w:asciiTheme="minorHAnsi" w:hAnsiTheme="minorHAnsi" w:cs="Tahoma"/>
          <w:sz w:val="24"/>
          <w:szCs w:val="24"/>
          <w:lang w:val="pl-PL"/>
        </w:rPr>
        <w:t xml:space="preserve"> </w:t>
      </w:r>
      <w:proofErr w:type="spellStart"/>
      <w:r w:rsidR="009D6991" w:rsidRPr="00874F45">
        <w:rPr>
          <w:rFonts w:asciiTheme="minorHAnsi" w:hAnsiTheme="minorHAnsi" w:cs="Tahoma"/>
          <w:sz w:val="24"/>
          <w:szCs w:val="24"/>
          <w:lang w:val="pl-PL"/>
        </w:rPr>
        <w:t>NextGen</w:t>
      </w:r>
      <w:proofErr w:type="spellEnd"/>
      <w:r w:rsidR="009D6991" w:rsidRPr="00874F45">
        <w:rPr>
          <w:rFonts w:asciiTheme="minorHAnsi" w:hAnsiTheme="minorHAnsi" w:cs="Tahoma"/>
          <w:sz w:val="24"/>
          <w:szCs w:val="24"/>
          <w:lang w:val="pl-PL"/>
        </w:rPr>
        <w:t>. Wyposażony w mapy całej Europy, moduł nawigacyjny cechuje się niezw</w:t>
      </w:r>
      <w:r w:rsidR="00F175BD" w:rsidRPr="00874F45">
        <w:rPr>
          <w:rFonts w:asciiTheme="minorHAnsi" w:hAnsiTheme="minorHAnsi" w:cs="Tahoma"/>
          <w:sz w:val="24"/>
          <w:szCs w:val="24"/>
          <w:lang w:val="pl-PL"/>
        </w:rPr>
        <w:t xml:space="preserve">ykłą precyzją pozycjonowania pojazdu, na który składają się aż trzy elementy. </w:t>
      </w:r>
      <w:r w:rsidR="00BD395F" w:rsidRPr="00874F45">
        <w:rPr>
          <w:rFonts w:asciiTheme="minorHAnsi" w:hAnsiTheme="minorHAnsi" w:cs="Tahoma"/>
          <w:sz w:val="24"/>
          <w:szCs w:val="24"/>
          <w:lang w:val="pl-PL"/>
        </w:rPr>
        <w:t>Standardowy moduł opier</w:t>
      </w:r>
      <w:r w:rsidR="003D247F" w:rsidRPr="00874F45">
        <w:rPr>
          <w:rFonts w:asciiTheme="minorHAnsi" w:hAnsiTheme="minorHAnsi" w:cs="Tahoma"/>
          <w:sz w:val="24"/>
          <w:szCs w:val="24"/>
          <w:lang w:val="pl-PL"/>
        </w:rPr>
        <w:t>a swoje działanie na komunikacji</w:t>
      </w:r>
      <w:r w:rsidR="00BD395F" w:rsidRPr="00874F45">
        <w:rPr>
          <w:rFonts w:asciiTheme="minorHAnsi" w:hAnsiTheme="minorHAnsi" w:cs="Tahoma"/>
          <w:sz w:val="24"/>
          <w:szCs w:val="24"/>
          <w:lang w:val="pl-PL"/>
        </w:rPr>
        <w:t xml:space="preserve"> z</w:t>
      </w:r>
      <w:r w:rsidR="003D247F" w:rsidRPr="00874F45">
        <w:rPr>
          <w:rFonts w:asciiTheme="minorHAnsi" w:hAnsiTheme="minorHAnsi" w:cs="Tahoma"/>
          <w:sz w:val="24"/>
          <w:szCs w:val="24"/>
          <w:lang w:val="pl-PL"/>
        </w:rPr>
        <w:t xml:space="preserve"> satelit</w:t>
      </w:r>
      <w:r w:rsidR="00C17ECF" w:rsidRPr="00874F45">
        <w:rPr>
          <w:rFonts w:asciiTheme="minorHAnsi" w:hAnsiTheme="minorHAnsi" w:cs="Tahoma"/>
          <w:sz w:val="24"/>
          <w:szCs w:val="24"/>
          <w:lang w:val="pl-PL"/>
        </w:rPr>
        <w:t>ami</w:t>
      </w:r>
      <w:r w:rsidR="003D247F" w:rsidRPr="00874F45">
        <w:rPr>
          <w:rFonts w:asciiTheme="minorHAnsi" w:hAnsiTheme="minorHAnsi" w:cs="Tahoma"/>
          <w:sz w:val="24"/>
          <w:szCs w:val="24"/>
          <w:lang w:val="pl-PL"/>
        </w:rPr>
        <w:t>, mierząc czas dotarcia</w:t>
      </w:r>
      <w:r w:rsidR="00BD395F" w:rsidRPr="00874F45">
        <w:rPr>
          <w:rFonts w:asciiTheme="minorHAnsi" w:hAnsiTheme="minorHAnsi" w:cs="Tahoma"/>
          <w:sz w:val="24"/>
          <w:szCs w:val="24"/>
          <w:lang w:val="pl-PL"/>
        </w:rPr>
        <w:t xml:space="preserve"> sygnału radiowego z satelity do odbiornika GPS. Czujnik żyroskopowy stale koryguje odczyty z modułu GPS, który może tracić precyzyjność pozycjonowania np. w gęsto zabudowanym terenie, kiedy maleje ilość widocznych dla systemu satelitów, bądź gdy sygnał radiowy odbija się od budynków. Ostatnim elementem jest czujnik prędkości, który pozwala na dokładne pozycjonowanie pojazdu nawet w miejscach, do których sygnał </w:t>
      </w:r>
      <w:r w:rsidR="00C17ECF" w:rsidRPr="00874F45">
        <w:rPr>
          <w:rFonts w:asciiTheme="minorHAnsi" w:hAnsiTheme="minorHAnsi" w:cs="Tahoma"/>
          <w:sz w:val="24"/>
          <w:szCs w:val="24"/>
          <w:lang w:val="pl-PL"/>
        </w:rPr>
        <w:t>GPS n</w:t>
      </w:r>
      <w:r w:rsidR="00BD395F" w:rsidRPr="00874F45">
        <w:rPr>
          <w:rFonts w:asciiTheme="minorHAnsi" w:hAnsiTheme="minorHAnsi" w:cs="Tahoma"/>
          <w:sz w:val="24"/>
          <w:szCs w:val="24"/>
          <w:lang w:val="pl-PL"/>
        </w:rPr>
        <w:t>ie dociera, np. w tunelach.</w:t>
      </w:r>
      <w:r w:rsidR="00AE4CF0" w:rsidRPr="00874F45">
        <w:rPr>
          <w:rFonts w:asciiTheme="minorHAnsi" w:hAnsiTheme="minorHAnsi" w:cs="Tahoma"/>
          <w:sz w:val="24"/>
          <w:szCs w:val="24"/>
          <w:lang w:val="pl-PL"/>
        </w:rPr>
        <w:t xml:space="preserve"> Wszystkie te cechy składają się na system</w:t>
      </w:r>
      <w:r w:rsidR="00F51EB7" w:rsidRPr="00874F45">
        <w:rPr>
          <w:rFonts w:asciiTheme="minorHAnsi" w:hAnsiTheme="minorHAnsi" w:cs="Tahoma"/>
          <w:sz w:val="24"/>
          <w:szCs w:val="24"/>
          <w:lang w:val="pl-PL"/>
        </w:rPr>
        <w:t xml:space="preserve"> nawigacyjny, któremu można zaufać w każdych warunkach.</w:t>
      </w:r>
    </w:p>
    <w:p w:rsidR="00C13AA7" w:rsidRDefault="00C13AA7" w:rsidP="00874F45">
      <w:pPr>
        <w:jc w:val="left"/>
        <w:rPr>
          <w:rFonts w:asciiTheme="minorHAnsi" w:hAnsiTheme="minorHAnsi" w:cs="Tahoma"/>
          <w:sz w:val="22"/>
          <w:szCs w:val="22"/>
          <w:lang w:val="pl-PL"/>
        </w:rPr>
      </w:pPr>
    </w:p>
    <w:p w:rsidR="00CD2B30" w:rsidRPr="00874F45" w:rsidRDefault="00EC1B41" w:rsidP="00874F45">
      <w:pPr>
        <w:jc w:val="left"/>
        <w:rPr>
          <w:rFonts w:asciiTheme="minorHAnsi" w:hAnsiTheme="minorHAnsi" w:cs="Tahoma"/>
          <w:sz w:val="24"/>
          <w:szCs w:val="24"/>
          <w:lang w:val="pl-PL"/>
        </w:rPr>
      </w:pPr>
      <w:r w:rsidRPr="00874F45">
        <w:rPr>
          <w:rFonts w:asciiTheme="minorHAnsi" w:hAnsiTheme="minorHAnsi" w:cs="Tahoma"/>
          <w:sz w:val="24"/>
          <w:szCs w:val="24"/>
          <w:lang w:val="pl-PL"/>
        </w:rPr>
        <w:t>W tylnej części urządzenia znajduje się szereg przydatnych wyjść, które umożliwią budowę zaawansowanego systemu multimedialnej rozrywki wraz z obsługą drugiej strefy dla pasażerów podróżujących na tylnych siedzeniach samochodu.</w:t>
      </w:r>
      <w:r w:rsidR="003F12F8" w:rsidRPr="00874F45">
        <w:rPr>
          <w:rFonts w:asciiTheme="minorHAnsi" w:hAnsiTheme="minorHAnsi" w:cs="Tahoma"/>
          <w:sz w:val="24"/>
          <w:szCs w:val="24"/>
          <w:lang w:val="pl-PL"/>
        </w:rPr>
        <w:t xml:space="preserve"> Wśród nich znajduje się m. in. w</w:t>
      </w:r>
      <w:r w:rsidR="00C17ECF" w:rsidRPr="00874F45">
        <w:rPr>
          <w:rFonts w:asciiTheme="minorHAnsi" w:hAnsiTheme="minorHAnsi" w:cs="Tahoma"/>
          <w:sz w:val="24"/>
          <w:szCs w:val="24"/>
          <w:lang w:val="pl-PL"/>
        </w:rPr>
        <w:t>ejście HDMI,</w:t>
      </w:r>
      <w:r w:rsidR="003F12F8" w:rsidRPr="00874F45">
        <w:rPr>
          <w:rFonts w:asciiTheme="minorHAnsi" w:hAnsiTheme="minorHAnsi" w:cs="Tahoma"/>
          <w:sz w:val="24"/>
          <w:szCs w:val="24"/>
          <w:lang w:val="pl-PL"/>
        </w:rPr>
        <w:t xml:space="preserve"> </w:t>
      </w:r>
      <w:r w:rsidR="00827C4F" w:rsidRPr="00874F45">
        <w:rPr>
          <w:rFonts w:asciiTheme="minorHAnsi" w:hAnsiTheme="minorHAnsi" w:cs="Tahoma"/>
          <w:sz w:val="24"/>
          <w:szCs w:val="24"/>
          <w:lang w:val="pl-PL"/>
        </w:rPr>
        <w:t xml:space="preserve">2 porty USB </w:t>
      </w:r>
      <w:r w:rsidR="009A54BF" w:rsidRPr="00874F45">
        <w:rPr>
          <w:rFonts w:asciiTheme="minorHAnsi" w:hAnsiTheme="minorHAnsi" w:cs="Tahoma"/>
          <w:sz w:val="24"/>
          <w:szCs w:val="24"/>
          <w:lang w:val="pl-PL"/>
        </w:rPr>
        <w:t>oraz</w:t>
      </w:r>
      <w:r w:rsidR="003F12F8" w:rsidRPr="00874F45">
        <w:rPr>
          <w:rFonts w:asciiTheme="minorHAnsi" w:hAnsiTheme="minorHAnsi" w:cs="Tahoma"/>
          <w:sz w:val="24"/>
          <w:szCs w:val="24"/>
          <w:lang w:val="pl-PL"/>
        </w:rPr>
        <w:t xml:space="preserve"> wejścia </w:t>
      </w:r>
      <w:r w:rsidR="00BD17EE" w:rsidRPr="00874F45">
        <w:rPr>
          <w:rFonts w:asciiTheme="minorHAnsi" w:hAnsiTheme="minorHAnsi" w:cs="Tahoma"/>
          <w:sz w:val="24"/>
          <w:szCs w:val="24"/>
          <w:lang w:val="pl-PL"/>
        </w:rPr>
        <w:t xml:space="preserve">i wyjścia </w:t>
      </w:r>
      <w:r w:rsidR="003F12F8" w:rsidRPr="00874F45">
        <w:rPr>
          <w:rFonts w:asciiTheme="minorHAnsi" w:hAnsiTheme="minorHAnsi" w:cs="Tahoma"/>
          <w:sz w:val="24"/>
          <w:szCs w:val="24"/>
          <w:lang w:val="pl-PL"/>
        </w:rPr>
        <w:t>audio</w:t>
      </w:r>
      <w:r w:rsidR="00BD17EE" w:rsidRPr="00874F45">
        <w:rPr>
          <w:rFonts w:asciiTheme="minorHAnsi" w:hAnsiTheme="minorHAnsi" w:cs="Tahoma"/>
          <w:sz w:val="24"/>
          <w:szCs w:val="24"/>
          <w:lang w:val="pl-PL"/>
        </w:rPr>
        <w:t xml:space="preserve"> i w</w:t>
      </w:r>
      <w:r w:rsidR="003F12F8" w:rsidRPr="00874F45">
        <w:rPr>
          <w:rFonts w:asciiTheme="minorHAnsi" w:hAnsiTheme="minorHAnsi" w:cs="Tahoma"/>
          <w:sz w:val="24"/>
          <w:szCs w:val="24"/>
          <w:lang w:val="pl-PL"/>
        </w:rPr>
        <w:t>ideo</w:t>
      </w:r>
      <w:r w:rsidR="009A54BF" w:rsidRPr="00874F45">
        <w:rPr>
          <w:rFonts w:asciiTheme="minorHAnsi" w:hAnsiTheme="minorHAnsi" w:cs="Tahoma"/>
          <w:sz w:val="24"/>
          <w:szCs w:val="24"/>
          <w:lang w:val="pl-PL"/>
        </w:rPr>
        <w:t>. Dodatkowe dwa złącza mini-</w:t>
      </w:r>
      <w:proofErr w:type="spellStart"/>
      <w:r w:rsidR="009A54BF" w:rsidRPr="00874F45">
        <w:rPr>
          <w:rFonts w:asciiTheme="minorHAnsi" w:hAnsiTheme="minorHAnsi" w:cs="Tahoma"/>
          <w:sz w:val="24"/>
          <w:szCs w:val="24"/>
          <w:lang w:val="pl-PL"/>
        </w:rPr>
        <w:t>jack</w:t>
      </w:r>
      <w:proofErr w:type="spellEnd"/>
      <w:r w:rsidR="009A54BF" w:rsidRPr="00874F45">
        <w:rPr>
          <w:rFonts w:asciiTheme="minorHAnsi" w:hAnsiTheme="minorHAnsi" w:cs="Tahoma"/>
          <w:sz w:val="24"/>
          <w:szCs w:val="24"/>
          <w:lang w:val="pl-PL"/>
        </w:rPr>
        <w:t xml:space="preserve"> służą do fabrycznego sterowania z kierownicy oraz do podłączenia mikrofonu zewnętrznego.</w:t>
      </w:r>
      <w:r w:rsidR="00CE7352" w:rsidRPr="00874F45">
        <w:rPr>
          <w:rFonts w:asciiTheme="minorHAnsi" w:hAnsiTheme="minorHAnsi" w:cs="Tahoma"/>
          <w:sz w:val="24"/>
          <w:szCs w:val="24"/>
          <w:lang w:val="pl-PL"/>
        </w:rPr>
        <w:t xml:space="preserve"> Do stacji podłączyć można również kamerę cofania oraz tylne monitory za pomocą złącz RCA.</w:t>
      </w:r>
      <w:r w:rsidR="000F0E76" w:rsidRPr="00874F45">
        <w:rPr>
          <w:rFonts w:asciiTheme="minorHAnsi" w:hAnsiTheme="minorHAnsi" w:cs="Tahoma"/>
          <w:sz w:val="24"/>
          <w:szCs w:val="24"/>
          <w:lang w:val="pl-PL"/>
        </w:rPr>
        <w:t xml:space="preserve"> </w:t>
      </w:r>
    </w:p>
    <w:p w:rsidR="00CD2B30" w:rsidRPr="00874F45" w:rsidRDefault="00CD2B30" w:rsidP="00874F45">
      <w:pPr>
        <w:jc w:val="left"/>
        <w:rPr>
          <w:rFonts w:asciiTheme="minorHAnsi" w:hAnsiTheme="minorHAnsi" w:cs="Tahoma"/>
          <w:sz w:val="24"/>
          <w:szCs w:val="24"/>
          <w:lang w:val="pl-PL"/>
        </w:rPr>
      </w:pPr>
    </w:p>
    <w:p w:rsidR="00EC1B41" w:rsidRPr="00874F45" w:rsidRDefault="000F0E76" w:rsidP="00874F45">
      <w:pPr>
        <w:jc w:val="left"/>
        <w:rPr>
          <w:rFonts w:asciiTheme="minorHAnsi" w:hAnsiTheme="minorHAnsi" w:cs="Tahoma"/>
          <w:sz w:val="24"/>
          <w:szCs w:val="24"/>
          <w:lang w:val="pl-PL"/>
        </w:rPr>
      </w:pPr>
      <w:r w:rsidRPr="00874F45">
        <w:rPr>
          <w:rFonts w:asciiTheme="minorHAnsi" w:hAnsiTheme="minorHAnsi" w:cs="Tahoma"/>
          <w:sz w:val="24"/>
          <w:szCs w:val="24"/>
          <w:lang w:val="pl-PL"/>
        </w:rPr>
        <w:lastRenderedPageBreak/>
        <w:t xml:space="preserve">Całym systemem można wygodnie sterować za pomocą </w:t>
      </w:r>
      <w:r w:rsidR="00BD17EE" w:rsidRPr="00874F45">
        <w:rPr>
          <w:rFonts w:asciiTheme="minorHAnsi" w:hAnsiTheme="minorHAnsi" w:cs="Tahoma"/>
          <w:sz w:val="24"/>
          <w:szCs w:val="24"/>
          <w:lang w:val="pl-PL"/>
        </w:rPr>
        <w:t xml:space="preserve">dotykowego ekranu lub </w:t>
      </w:r>
      <w:r w:rsidRPr="00874F45">
        <w:rPr>
          <w:rFonts w:asciiTheme="minorHAnsi" w:hAnsiTheme="minorHAnsi" w:cs="Tahoma"/>
          <w:sz w:val="24"/>
          <w:szCs w:val="24"/>
          <w:lang w:val="pl-PL"/>
        </w:rPr>
        <w:t>dołączonego pilota RCX005.</w:t>
      </w:r>
    </w:p>
    <w:p w:rsidR="00151137" w:rsidRPr="00090C3B" w:rsidRDefault="00151137" w:rsidP="00874F45">
      <w:pPr>
        <w:jc w:val="left"/>
        <w:rPr>
          <w:rFonts w:asciiTheme="minorHAnsi" w:hAnsiTheme="minorHAnsi" w:cs="Tahoma"/>
          <w:sz w:val="22"/>
          <w:szCs w:val="22"/>
          <w:lang w:val="pl-PL"/>
        </w:rPr>
      </w:pPr>
    </w:p>
    <w:p w:rsidR="005D19BF" w:rsidRDefault="00874F45" w:rsidP="00874F45">
      <w:pPr>
        <w:autoSpaceDE w:val="0"/>
        <w:autoSpaceDN w:val="0"/>
        <w:adjustRightInd w:val="0"/>
        <w:jc w:val="left"/>
        <w:rPr>
          <w:rFonts w:asciiTheme="minorHAnsi" w:hAnsiTheme="minorHAnsi" w:cs="Arial"/>
          <w:sz w:val="24"/>
          <w:szCs w:val="24"/>
          <w:lang w:val="pl-PL"/>
        </w:rPr>
      </w:pPr>
      <w:r w:rsidRPr="00874F45">
        <w:rPr>
          <w:rFonts w:asciiTheme="minorHAnsi" w:hAnsiTheme="minorHAnsi" w:cs="Arial"/>
          <w:sz w:val="24"/>
          <w:szCs w:val="24"/>
          <w:lang w:val="pl-PL"/>
        </w:rPr>
        <w:t xml:space="preserve">Sugerowana cena detaliczna </w:t>
      </w:r>
      <w:r w:rsidR="005D19BF" w:rsidRPr="00874F45">
        <w:rPr>
          <w:rFonts w:asciiTheme="minorHAnsi" w:hAnsiTheme="minorHAnsi" w:cs="Arial"/>
          <w:sz w:val="24"/>
          <w:szCs w:val="24"/>
          <w:lang w:val="pl-PL"/>
        </w:rPr>
        <w:t xml:space="preserve">brutto: </w:t>
      </w:r>
      <w:r w:rsidR="00BD17EE" w:rsidRPr="00874F45">
        <w:rPr>
          <w:rFonts w:asciiTheme="minorHAnsi" w:hAnsiTheme="minorHAnsi" w:cs="Arial"/>
          <w:sz w:val="24"/>
          <w:szCs w:val="24"/>
          <w:lang w:val="pl-PL"/>
        </w:rPr>
        <w:t>4499</w:t>
      </w:r>
      <w:r w:rsidR="00287603" w:rsidRPr="00874F45">
        <w:rPr>
          <w:rFonts w:asciiTheme="minorHAnsi" w:hAnsiTheme="minorHAnsi" w:cs="Arial"/>
          <w:sz w:val="24"/>
          <w:szCs w:val="24"/>
          <w:lang w:val="pl-PL"/>
        </w:rPr>
        <w:t>zł</w:t>
      </w:r>
    </w:p>
    <w:p w:rsidR="008755E1" w:rsidRPr="00874F45" w:rsidRDefault="008755E1" w:rsidP="00874F45">
      <w:pPr>
        <w:autoSpaceDE w:val="0"/>
        <w:autoSpaceDN w:val="0"/>
        <w:adjustRightInd w:val="0"/>
        <w:jc w:val="left"/>
        <w:rPr>
          <w:rFonts w:asciiTheme="minorHAnsi" w:hAnsiTheme="minorHAnsi" w:cs="Arial"/>
          <w:sz w:val="24"/>
          <w:szCs w:val="24"/>
          <w:lang w:val="pl-PL"/>
        </w:rPr>
      </w:pPr>
    </w:p>
    <w:p w:rsidR="008755E1" w:rsidRPr="008755E1" w:rsidRDefault="008755E1" w:rsidP="008755E1">
      <w:pPr>
        <w:autoSpaceDE w:val="0"/>
        <w:autoSpaceDN w:val="0"/>
        <w:adjustRightInd w:val="0"/>
        <w:jc w:val="left"/>
        <w:rPr>
          <w:rFonts w:asciiTheme="minorHAnsi" w:hAnsiTheme="minorHAnsi" w:cs="Arial"/>
          <w:sz w:val="24"/>
          <w:szCs w:val="24"/>
          <w:lang w:val="pl-PL"/>
        </w:rPr>
      </w:pPr>
      <w:r w:rsidRPr="00874F45">
        <w:rPr>
          <w:rFonts w:asciiTheme="minorHAnsi" w:hAnsiTheme="minorHAnsi" w:cs="Arial"/>
          <w:sz w:val="24"/>
          <w:szCs w:val="24"/>
          <w:lang w:val="pl-PL"/>
        </w:rPr>
        <w:t xml:space="preserve">Po więcej informacji zapraszamy na stronę: </w:t>
      </w:r>
      <w:hyperlink r:id="rId11" w:history="1">
        <w:r w:rsidRPr="00874F45">
          <w:rPr>
            <w:rStyle w:val="Hipercze"/>
            <w:rFonts w:asciiTheme="minorHAnsi" w:hAnsiTheme="minorHAnsi" w:cs="Arial"/>
            <w:sz w:val="24"/>
            <w:szCs w:val="24"/>
            <w:lang w:val="pl-PL"/>
          </w:rPr>
          <w:t>www.clarion.pl</w:t>
        </w:r>
      </w:hyperlink>
      <w:r>
        <w:rPr>
          <w:rStyle w:val="Hipercze"/>
          <w:rFonts w:asciiTheme="minorHAnsi" w:hAnsiTheme="minorHAnsi" w:cs="Arial"/>
          <w:sz w:val="24"/>
          <w:szCs w:val="24"/>
          <w:u w:val="none"/>
          <w:lang w:val="pl-PL"/>
        </w:rPr>
        <w:t xml:space="preserve"> </w:t>
      </w:r>
      <w:r w:rsidRPr="008755E1">
        <w:rPr>
          <w:rStyle w:val="Hipercze"/>
          <w:rFonts w:asciiTheme="minorHAnsi" w:hAnsiTheme="minorHAnsi" w:cs="Arial"/>
          <w:color w:val="auto"/>
          <w:sz w:val="24"/>
          <w:szCs w:val="24"/>
          <w:u w:val="none"/>
          <w:lang w:val="pl-PL"/>
        </w:rPr>
        <w:t>i</w:t>
      </w:r>
      <w:r>
        <w:rPr>
          <w:rStyle w:val="Hipercze"/>
          <w:rFonts w:asciiTheme="minorHAnsi" w:hAnsiTheme="minorHAnsi" w:cs="Arial"/>
          <w:sz w:val="24"/>
          <w:szCs w:val="24"/>
          <w:u w:val="none"/>
          <w:lang w:val="pl-PL"/>
        </w:rPr>
        <w:t xml:space="preserve"> </w:t>
      </w:r>
      <w:hyperlink r:id="rId12" w:history="1">
        <w:r w:rsidRPr="00695C95">
          <w:rPr>
            <w:rStyle w:val="Hipercze"/>
            <w:rFonts w:asciiTheme="minorHAnsi" w:hAnsiTheme="minorHAnsi" w:cs="Arial"/>
            <w:sz w:val="24"/>
            <w:szCs w:val="24"/>
            <w:lang w:val="pl-PL"/>
          </w:rPr>
          <w:t>www.everpol.pl</w:t>
        </w:r>
      </w:hyperlink>
      <w:r>
        <w:rPr>
          <w:rStyle w:val="Hipercze"/>
          <w:rFonts w:asciiTheme="minorHAnsi" w:hAnsiTheme="minorHAnsi" w:cs="Arial"/>
          <w:sz w:val="24"/>
          <w:szCs w:val="24"/>
          <w:u w:val="none"/>
          <w:lang w:val="pl-PL"/>
        </w:rPr>
        <w:t xml:space="preserve"> </w:t>
      </w:r>
    </w:p>
    <w:p w:rsidR="0023437B" w:rsidRPr="00090C3B" w:rsidRDefault="0023437B" w:rsidP="00874F45">
      <w:pPr>
        <w:autoSpaceDE w:val="0"/>
        <w:autoSpaceDN w:val="0"/>
        <w:adjustRightInd w:val="0"/>
        <w:jc w:val="left"/>
        <w:rPr>
          <w:rFonts w:asciiTheme="minorHAnsi" w:hAnsiTheme="minorHAnsi" w:cs="Arial"/>
          <w:sz w:val="24"/>
          <w:szCs w:val="24"/>
          <w:lang w:val="pl-PL"/>
        </w:rPr>
      </w:pPr>
    </w:p>
    <w:p w:rsidR="00413B48" w:rsidRPr="00090C3B" w:rsidRDefault="00413B48" w:rsidP="00874F45">
      <w:pPr>
        <w:autoSpaceDE w:val="0"/>
        <w:autoSpaceDN w:val="0"/>
        <w:adjustRightInd w:val="0"/>
        <w:jc w:val="left"/>
        <w:rPr>
          <w:rFonts w:asciiTheme="minorHAnsi" w:hAnsiTheme="minorHAnsi" w:cs="Arial"/>
          <w:szCs w:val="22"/>
          <w:lang w:val="pl-PL"/>
        </w:rPr>
      </w:pPr>
    </w:p>
    <w:p w:rsidR="0023437B" w:rsidRPr="00874F45" w:rsidRDefault="0023437B" w:rsidP="00874F45">
      <w:pPr>
        <w:autoSpaceDE w:val="0"/>
        <w:autoSpaceDN w:val="0"/>
        <w:adjustRightInd w:val="0"/>
        <w:jc w:val="center"/>
        <w:rPr>
          <w:rFonts w:asciiTheme="minorHAnsi" w:hAnsiTheme="minorHAnsi" w:cs="Arial"/>
          <w:lang w:val="pl-PL"/>
        </w:rPr>
      </w:pPr>
      <w:r w:rsidRPr="00874F45">
        <w:rPr>
          <w:rFonts w:asciiTheme="minorHAnsi" w:hAnsiTheme="minorHAnsi" w:cs="Arial"/>
          <w:lang w:val="pl-PL"/>
        </w:rPr>
        <w:t xml:space="preserve">- KONIEC </w:t>
      </w:r>
      <w:r w:rsidR="00E723FE" w:rsidRPr="00874F45">
        <w:rPr>
          <w:rFonts w:asciiTheme="minorHAnsi" w:hAnsiTheme="minorHAnsi" w:cs="Arial"/>
          <w:lang w:val="pl-PL"/>
        </w:rPr>
        <w:t>–</w:t>
      </w:r>
    </w:p>
    <w:p w:rsidR="00413B48" w:rsidRPr="00090C3B" w:rsidRDefault="00413B48" w:rsidP="00874F45">
      <w:pPr>
        <w:autoSpaceDE w:val="0"/>
        <w:autoSpaceDN w:val="0"/>
        <w:adjustRightInd w:val="0"/>
        <w:jc w:val="left"/>
        <w:rPr>
          <w:rFonts w:asciiTheme="minorHAnsi" w:hAnsiTheme="minorHAnsi" w:cs="Arial"/>
          <w:sz w:val="18"/>
          <w:szCs w:val="18"/>
          <w:lang w:val="pl-PL"/>
        </w:rPr>
      </w:pPr>
    </w:p>
    <w:p w:rsidR="00874F45" w:rsidRDefault="00874F45" w:rsidP="00874F45">
      <w:pPr>
        <w:autoSpaceDE w:val="0"/>
        <w:autoSpaceDN w:val="0"/>
        <w:adjustRightInd w:val="0"/>
        <w:jc w:val="left"/>
        <w:rPr>
          <w:rFonts w:asciiTheme="minorHAnsi" w:hAnsiTheme="minorHAnsi" w:cs="Arial"/>
          <w:b/>
          <w:lang w:val="pl-PL"/>
        </w:rPr>
      </w:pPr>
    </w:p>
    <w:p w:rsidR="0023437B" w:rsidRPr="00874F45" w:rsidRDefault="0023437B" w:rsidP="00874F45">
      <w:pPr>
        <w:autoSpaceDE w:val="0"/>
        <w:autoSpaceDN w:val="0"/>
        <w:adjustRightInd w:val="0"/>
        <w:jc w:val="left"/>
        <w:rPr>
          <w:rFonts w:asciiTheme="minorHAnsi" w:hAnsiTheme="minorHAnsi" w:cs="Arial"/>
          <w:b/>
          <w:sz w:val="22"/>
          <w:szCs w:val="22"/>
          <w:lang w:val="pl-PL"/>
        </w:rPr>
      </w:pPr>
      <w:r w:rsidRPr="00874F45">
        <w:rPr>
          <w:rFonts w:asciiTheme="minorHAnsi" w:hAnsiTheme="minorHAnsi" w:cs="Arial"/>
          <w:b/>
          <w:sz w:val="22"/>
          <w:szCs w:val="22"/>
          <w:lang w:val="pl-PL"/>
        </w:rPr>
        <w:t xml:space="preserve">O firmie </w:t>
      </w:r>
      <w:r w:rsidR="00485D78" w:rsidRPr="00874F45">
        <w:rPr>
          <w:rFonts w:asciiTheme="minorHAnsi" w:hAnsiTheme="minorHAnsi" w:cs="Arial"/>
          <w:b/>
          <w:sz w:val="22"/>
          <w:szCs w:val="22"/>
          <w:lang w:val="pl-PL"/>
        </w:rPr>
        <w:t>CLARION</w:t>
      </w:r>
    </w:p>
    <w:p w:rsidR="009C1563" w:rsidRPr="00874F45" w:rsidRDefault="009C1563" w:rsidP="00874F45">
      <w:pPr>
        <w:autoSpaceDE w:val="0"/>
        <w:autoSpaceDN w:val="0"/>
        <w:adjustRightInd w:val="0"/>
        <w:jc w:val="left"/>
        <w:rPr>
          <w:rFonts w:asciiTheme="minorHAnsi" w:hAnsiTheme="minorHAnsi"/>
          <w:sz w:val="22"/>
          <w:szCs w:val="22"/>
          <w:lang w:val="pl-PL"/>
        </w:rPr>
      </w:pPr>
      <w:r w:rsidRPr="00874F45">
        <w:rPr>
          <w:rFonts w:asciiTheme="minorHAnsi" w:hAnsiTheme="minorHAnsi"/>
          <w:sz w:val="22"/>
          <w:szCs w:val="22"/>
          <w:lang w:val="pl-PL"/>
        </w:rPr>
        <w:t xml:space="preserve">W rankingu magazynu Automotive News firma </w:t>
      </w:r>
      <w:proofErr w:type="spellStart"/>
      <w:r w:rsidRPr="00874F45">
        <w:rPr>
          <w:rFonts w:asciiTheme="minorHAnsi" w:hAnsiTheme="minorHAnsi"/>
          <w:sz w:val="22"/>
          <w:szCs w:val="22"/>
          <w:lang w:val="pl-PL"/>
        </w:rPr>
        <w:t>Clarion</w:t>
      </w:r>
      <w:proofErr w:type="spellEnd"/>
      <w:r w:rsidRPr="00874F45">
        <w:rPr>
          <w:rFonts w:asciiTheme="minorHAnsi" w:hAnsiTheme="minorHAnsi"/>
          <w:sz w:val="22"/>
          <w:szCs w:val="22"/>
          <w:lang w:val="pl-PL"/>
        </w:rPr>
        <w:t xml:space="preserve"> znajduje się na liście 93 największych globalnych dostawców sprzętu OEM. Jako spółka zależna objęta konsolidacją firma </w:t>
      </w:r>
      <w:proofErr w:type="spellStart"/>
      <w:r w:rsidRPr="00874F45">
        <w:rPr>
          <w:rFonts w:asciiTheme="minorHAnsi" w:hAnsiTheme="minorHAnsi"/>
          <w:sz w:val="22"/>
          <w:szCs w:val="22"/>
          <w:lang w:val="pl-PL"/>
        </w:rPr>
        <w:t>Clarion</w:t>
      </w:r>
      <w:proofErr w:type="spellEnd"/>
      <w:r w:rsidRPr="00874F45">
        <w:rPr>
          <w:rFonts w:asciiTheme="minorHAnsi" w:hAnsiTheme="minorHAnsi"/>
          <w:sz w:val="22"/>
          <w:szCs w:val="22"/>
          <w:lang w:val="pl-PL"/>
        </w:rPr>
        <w:t xml:space="preserve"> jest od 2007 roku częścią grupy Hitachi. Od 1940 roku firma </w:t>
      </w:r>
      <w:proofErr w:type="spellStart"/>
      <w:r w:rsidRPr="00874F45">
        <w:rPr>
          <w:rFonts w:asciiTheme="minorHAnsi" w:hAnsiTheme="minorHAnsi"/>
          <w:sz w:val="22"/>
          <w:szCs w:val="22"/>
          <w:lang w:val="pl-PL"/>
        </w:rPr>
        <w:t>Clarion</w:t>
      </w:r>
      <w:proofErr w:type="spellEnd"/>
      <w:r w:rsidRPr="00874F45">
        <w:rPr>
          <w:rFonts w:asciiTheme="minorHAnsi" w:hAnsiTheme="minorHAnsi"/>
          <w:sz w:val="22"/>
          <w:szCs w:val="22"/>
          <w:lang w:val="pl-PL"/>
        </w:rPr>
        <w:t xml:space="preserve"> jest międzynarodowym liderem na rynku samochodowego sprzętu audio i sprzętu elektronicznego. Firma zajmuje się rozwojem, inżynierią, projektowaniem, wykonawstwem, sprzedażą i marketingiem samochodowych produktów, które zapewniają rozrywkę, nawigację, komunikację oraz bezpieczeństwo i są przeznaczone dla branży samochodowej, w tym dla segmentu pojazdów rekreacyjnych. Firma </w:t>
      </w:r>
      <w:proofErr w:type="spellStart"/>
      <w:r w:rsidRPr="00874F45">
        <w:rPr>
          <w:rFonts w:asciiTheme="minorHAnsi" w:hAnsiTheme="minorHAnsi"/>
          <w:sz w:val="22"/>
          <w:szCs w:val="22"/>
          <w:lang w:val="pl-PL"/>
        </w:rPr>
        <w:t>Clarion</w:t>
      </w:r>
      <w:proofErr w:type="spellEnd"/>
      <w:r w:rsidRPr="00874F45">
        <w:rPr>
          <w:rFonts w:asciiTheme="minorHAnsi" w:hAnsiTheme="minorHAnsi"/>
          <w:sz w:val="22"/>
          <w:szCs w:val="22"/>
          <w:lang w:val="pl-PL"/>
        </w:rPr>
        <w:t xml:space="preserve"> zatrudnia ponad 10 000 pracowników na całym świecie oraz posiada 12 fabryk w 10 krajach. Oddziały firmy w Europie, Ameryce Północnej i Południowej, Azji i w Australii zajmują się marketingiem oraz sprzedażą. Adres internetowy firmy </w:t>
      </w:r>
      <w:proofErr w:type="spellStart"/>
      <w:r w:rsidRPr="00874F45">
        <w:rPr>
          <w:rFonts w:asciiTheme="minorHAnsi" w:hAnsiTheme="minorHAnsi"/>
          <w:sz w:val="22"/>
          <w:szCs w:val="22"/>
          <w:lang w:val="pl-PL"/>
        </w:rPr>
        <w:t>Clarion</w:t>
      </w:r>
      <w:proofErr w:type="spellEnd"/>
      <w:r w:rsidRPr="00874F45">
        <w:rPr>
          <w:rFonts w:asciiTheme="minorHAnsi" w:hAnsiTheme="minorHAnsi"/>
          <w:sz w:val="22"/>
          <w:szCs w:val="22"/>
          <w:lang w:val="pl-PL"/>
        </w:rPr>
        <w:t xml:space="preserve"> to www.clarion.com</w:t>
      </w:r>
      <w:r w:rsidR="00413B48" w:rsidRPr="00874F45">
        <w:rPr>
          <w:rFonts w:asciiTheme="minorHAnsi" w:hAnsiTheme="minorHAnsi"/>
          <w:sz w:val="22"/>
          <w:szCs w:val="22"/>
          <w:lang w:val="pl-PL"/>
        </w:rPr>
        <w:t>.</w:t>
      </w:r>
    </w:p>
    <w:p w:rsidR="009C1563" w:rsidRPr="00874F45" w:rsidRDefault="009C1563" w:rsidP="00874F45">
      <w:pPr>
        <w:autoSpaceDE w:val="0"/>
        <w:autoSpaceDN w:val="0"/>
        <w:adjustRightInd w:val="0"/>
        <w:jc w:val="left"/>
        <w:rPr>
          <w:rFonts w:asciiTheme="minorHAnsi" w:hAnsiTheme="minorHAnsi"/>
          <w:b/>
          <w:sz w:val="22"/>
          <w:szCs w:val="22"/>
          <w:lang w:val="pl-PL"/>
        </w:rPr>
      </w:pPr>
      <w:r w:rsidRPr="00874F45">
        <w:rPr>
          <w:rFonts w:asciiTheme="minorHAnsi" w:hAnsiTheme="minorHAnsi"/>
          <w:sz w:val="22"/>
          <w:szCs w:val="22"/>
          <w:lang w:val="pl-PL"/>
        </w:rPr>
        <w:t>Wyłącznym dystrybutorem produkt</w:t>
      </w:r>
      <w:r w:rsidR="008755E1">
        <w:rPr>
          <w:rFonts w:asciiTheme="minorHAnsi" w:hAnsiTheme="minorHAnsi"/>
          <w:sz w:val="22"/>
          <w:szCs w:val="22"/>
          <w:lang w:val="pl-PL"/>
        </w:rPr>
        <w:t xml:space="preserve">ów marki </w:t>
      </w:r>
      <w:proofErr w:type="spellStart"/>
      <w:r w:rsidR="008755E1">
        <w:rPr>
          <w:rFonts w:asciiTheme="minorHAnsi" w:hAnsiTheme="minorHAnsi"/>
          <w:sz w:val="22"/>
          <w:szCs w:val="22"/>
          <w:lang w:val="pl-PL"/>
        </w:rPr>
        <w:t>Clarion</w:t>
      </w:r>
      <w:proofErr w:type="spellEnd"/>
      <w:r w:rsidR="008755E1">
        <w:rPr>
          <w:rFonts w:asciiTheme="minorHAnsi" w:hAnsiTheme="minorHAnsi"/>
          <w:sz w:val="22"/>
          <w:szCs w:val="22"/>
          <w:lang w:val="pl-PL"/>
        </w:rPr>
        <w:t xml:space="preserve"> w Polsce jest firma </w:t>
      </w:r>
      <w:r w:rsidRPr="00874F45">
        <w:rPr>
          <w:rFonts w:asciiTheme="minorHAnsi" w:hAnsiTheme="minorHAnsi"/>
          <w:sz w:val="22"/>
          <w:szCs w:val="22"/>
          <w:lang w:val="pl-PL"/>
        </w:rPr>
        <w:t>2N-Everpol Sp. z o.o.</w:t>
      </w:r>
    </w:p>
    <w:p w:rsidR="00FA2FB9" w:rsidRPr="00874F45" w:rsidRDefault="00FA2FB9" w:rsidP="00874F45">
      <w:pPr>
        <w:autoSpaceDE w:val="0"/>
        <w:autoSpaceDN w:val="0"/>
        <w:adjustRightInd w:val="0"/>
        <w:jc w:val="left"/>
        <w:rPr>
          <w:rFonts w:asciiTheme="minorHAnsi" w:hAnsiTheme="minorHAnsi" w:cs="Arial"/>
          <w:i/>
          <w:sz w:val="22"/>
          <w:szCs w:val="22"/>
          <w:lang w:val="pl-PL"/>
        </w:rPr>
      </w:pPr>
    </w:p>
    <w:p w:rsidR="0023437B" w:rsidRPr="00874F45" w:rsidRDefault="0023437B" w:rsidP="00874F45">
      <w:pPr>
        <w:autoSpaceDE w:val="0"/>
        <w:autoSpaceDN w:val="0"/>
        <w:adjustRightInd w:val="0"/>
        <w:jc w:val="left"/>
        <w:rPr>
          <w:rFonts w:asciiTheme="minorHAnsi" w:hAnsiTheme="minorHAnsi" w:cs="Arial"/>
          <w:b/>
          <w:i/>
          <w:sz w:val="22"/>
          <w:szCs w:val="22"/>
          <w:lang w:val="pl-PL"/>
        </w:rPr>
      </w:pPr>
    </w:p>
    <w:p w:rsidR="00874F45" w:rsidRPr="00874F45" w:rsidRDefault="00874F45" w:rsidP="00874F45">
      <w:pPr>
        <w:pStyle w:val="Nagwek3"/>
        <w:spacing w:before="0" w:after="0" w:line="240" w:lineRule="auto"/>
        <w:rPr>
          <w:rFonts w:asciiTheme="minorHAnsi" w:hAnsiTheme="minorHAnsi"/>
          <w:sz w:val="22"/>
          <w:szCs w:val="22"/>
        </w:rPr>
      </w:pPr>
      <w:r w:rsidRPr="00874F45">
        <w:rPr>
          <w:rFonts w:asciiTheme="minorHAnsi" w:hAnsiTheme="minorHAnsi"/>
          <w:sz w:val="22"/>
          <w:szCs w:val="22"/>
        </w:rPr>
        <w:t>O firmie 2N-Everpol.</w:t>
      </w:r>
    </w:p>
    <w:p w:rsidR="00874F45" w:rsidRPr="00874F45" w:rsidRDefault="00874F45" w:rsidP="00874F45">
      <w:pPr>
        <w:pStyle w:val="Tekstpodstawowy"/>
        <w:spacing w:after="0" w:line="240" w:lineRule="auto"/>
        <w:rPr>
          <w:rFonts w:asciiTheme="minorHAnsi" w:hAnsiTheme="minorHAnsi"/>
        </w:rPr>
      </w:pPr>
      <w:r w:rsidRPr="00874F45">
        <w:rPr>
          <w:rFonts w:asciiTheme="minorHAnsi" w:hAnsiTheme="minorHAnsi"/>
        </w:rPr>
        <w:t xml:space="preserve">Firma 2N-EVERPOL powstała w 1992 roku zaczynając od dystrybucji opon, felg i kilku auto serwisów na terenie województwa mazowieckiego. Firma jest wyłącznym dystrybutorem najlepszych w swoich dziedzinach producentów branży elektroniki użytkowej tj. Blaupunkt, </w:t>
      </w:r>
      <w:proofErr w:type="spellStart"/>
      <w:r w:rsidRPr="00874F45">
        <w:rPr>
          <w:rFonts w:asciiTheme="minorHAnsi" w:hAnsiTheme="minorHAnsi"/>
        </w:rPr>
        <w:t>Clarion</w:t>
      </w:r>
      <w:proofErr w:type="spellEnd"/>
      <w:r w:rsidRPr="00874F45">
        <w:rPr>
          <w:rFonts w:asciiTheme="minorHAnsi" w:hAnsiTheme="minorHAnsi"/>
        </w:rPr>
        <w:t xml:space="preserve">, </w:t>
      </w:r>
      <w:proofErr w:type="spellStart"/>
      <w:r w:rsidRPr="00874F45">
        <w:rPr>
          <w:rFonts w:asciiTheme="minorHAnsi" w:hAnsiTheme="minorHAnsi"/>
        </w:rPr>
        <w:t>Audiomedia</w:t>
      </w:r>
      <w:proofErr w:type="spellEnd"/>
      <w:r w:rsidRPr="00874F45">
        <w:rPr>
          <w:rFonts w:asciiTheme="minorHAnsi" w:hAnsiTheme="minorHAnsi"/>
        </w:rPr>
        <w:t xml:space="preserve">, </w:t>
      </w:r>
      <w:proofErr w:type="spellStart"/>
      <w:r w:rsidRPr="00874F45">
        <w:rPr>
          <w:rFonts w:asciiTheme="minorHAnsi" w:hAnsiTheme="minorHAnsi"/>
        </w:rPr>
        <w:t>Brax</w:t>
      </w:r>
      <w:proofErr w:type="spellEnd"/>
      <w:r w:rsidRPr="00874F45">
        <w:rPr>
          <w:rFonts w:asciiTheme="minorHAnsi" w:hAnsiTheme="minorHAnsi"/>
        </w:rPr>
        <w:t xml:space="preserve">, </w:t>
      </w:r>
      <w:proofErr w:type="spellStart"/>
      <w:r w:rsidRPr="00874F45">
        <w:rPr>
          <w:rFonts w:asciiTheme="minorHAnsi" w:hAnsiTheme="minorHAnsi"/>
        </w:rPr>
        <w:t>Helix</w:t>
      </w:r>
      <w:proofErr w:type="spellEnd"/>
      <w:r w:rsidRPr="00874F45">
        <w:rPr>
          <w:rFonts w:asciiTheme="minorHAnsi" w:hAnsiTheme="minorHAnsi"/>
        </w:rPr>
        <w:t xml:space="preserve">, </w:t>
      </w:r>
      <w:proofErr w:type="spellStart"/>
      <w:r w:rsidRPr="00874F45">
        <w:rPr>
          <w:rFonts w:asciiTheme="minorHAnsi" w:hAnsiTheme="minorHAnsi"/>
        </w:rPr>
        <w:t>Match</w:t>
      </w:r>
      <w:proofErr w:type="spellEnd"/>
      <w:r w:rsidRPr="00874F45">
        <w:rPr>
          <w:rFonts w:asciiTheme="minorHAnsi" w:hAnsiTheme="minorHAnsi"/>
        </w:rPr>
        <w:t xml:space="preserve"> , </w:t>
      </w:r>
      <w:proofErr w:type="spellStart"/>
      <w:r w:rsidRPr="00874F45">
        <w:rPr>
          <w:rFonts w:asciiTheme="minorHAnsi" w:hAnsiTheme="minorHAnsi"/>
        </w:rPr>
        <w:t>Myaudioart</w:t>
      </w:r>
      <w:proofErr w:type="spellEnd"/>
      <w:r w:rsidRPr="00874F45">
        <w:rPr>
          <w:rFonts w:asciiTheme="minorHAnsi" w:hAnsiTheme="minorHAnsi"/>
        </w:rPr>
        <w:t>, Lector czy Morel, a także produktów z kategorii małego AGD marki Blaupunkt.</w:t>
      </w:r>
    </w:p>
    <w:p w:rsidR="00874F45" w:rsidRPr="00874F45" w:rsidRDefault="00874F45" w:rsidP="00874F45">
      <w:pPr>
        <w:pStyle w:val="Tekstpodstawowy"/>
        <w:spacing w:after="0" w:line="240" w:lineRule="auto"/>
        <w:rPr>
          <w:rFonts w:asciiTheme="minorHAnsi" w:hAnsiTheme="minorHAnsi"/>
        </w:rPr>
      </w:pPr>
      <w:r w:rsidRPr="00874F45">
        <w:rPr>
          <w:rFonts w:asciiTheme="minorHAnsi" w:hAnsiTheme="minorHAnsi"/>
        </w:rPr>
        <w:t xml:space="preserve">Drugą istotną działalnością firmy 2N-Everpol są usługi związane z caravaningiem. „Centrum Entuzjastów Caravaningu” w Tomicach k/Warszawy, jako największe centrum caravaningowe w Polsce, jest przedstawicielem w naszym kraju marek tj. HOBBY, MORELO, WEINSBERG, TABBERT, GIMEX oraz dystrybutorem marek MOVERA, FRANKANA , REIMO, DOMETIC, ISABELLA, VENTURA, KNAUS. </w:t>
      </w:r>
    </w:p>
    <w:p w:rsidR="00874F45" w:rsidRPr="00874F45" w:rsidRDefault="00874F45" w:rsidP="00874F45">
      <w:pPr>
        <w:pStyle w:val="Tekstpodstawowy"/>
        <w:spacing w:after="0" w:line="240" w:lineRule="auto"/>
        <w:rPr>
          <w:rFonts w:asciiTheme="minorHAnsi" w:hAnsiTheme="minorHAnsi"/>
        </w:rPr>
      </w:pPr>
      <w:r w:rsidRPr="00874F45">
        <w:rPr>
          <w:rFonts w:asciiTheme="minorHAnsi" w:hAnsiTheme="minorHAnsi"/>
        </w:rPr>
        <w:t>Firma 2N-EVERPOL co roku, począwszy od 2009 otrzymuje prestiżowe wyróżnienie w postaci Gazeli Biznesu, przez co trafiła do elitarnego Klubu Gazeli Biznesu - grona najbardziej rozwijających się firm w Polsce. W roku 2017 firma kolejny raz dołączyła do zaszczytnego grona firm wyróżnionych „Diamentem Forbesa”.</w:t>
      </w:r>
    </w:p>
    <w:p w:rsidR="00C22395" w:rsidRPr="00090C3B" w:rsidRDefault="00C22395" w:rsidP="00874F45">
      <w:pPr>
        <w:jc w:val="left"/>
        <w:rPr>
          <w:rFonts w:asciiTheme="minorHAnsi" w:hAnsiTheme="minorHAnsi" w:cs="Arial"/>
          <w:lang w:val="pl-PL"/>
        </w:rPr>
      </w:pPr>
    </w:p>
    <w:p w:rsidR="00294336" w:rsidRPr="00874F45" w:rsidRDefault="0023437B" w:rsidP="00874F45">
      <w:pPr>
        <w:jc w:val="left"/>
        <w:rPr>
          <w:rStyle w:val="Hipercze"/>
          <w:rFonts w:asciiTheme="minorHAnsi" w:hAnsiTheme="minorHAnsi" w:cs="Arial"/>
          <w:sz w:val="22"/>
          <w:szCs w:val="22"/>
          <w:lang w:val="pl-PL"/>
        </w:rPr>
      </w:pPr>
      <w:r w:rsidRPr="00874F45">
        <w:rPr>
          <w:rFonts w:asciiTheme="minorHAnsi" w:hAnsiTheme="minorHAnsi" w:cs="Arial"/>
          <w:sz w:val="22"/>
          <w:szCs w:val="22"/>
          <w:lang w:val="pl-PL"/>
        </w:rPr>
        <w:t xml:space="preserve">Więcej: </w:t>
      </w:r>
      <w:hyperlink r:id="rId13" w:history="1">
        <w:r w:rsidRPr="00874F45">
          <w:rPr>
            <w:rStyle w:val="Hipercze"/>
            <w:rFonts w:asciiTheme="minorHAnsi" w:hAnsiTheme="minorHAnsi" w:cs="Arial"/>
            <w:sz w:val="22"/>
            <w:szCs w:val="22"/>
            <w:lang w:val="pl-PL"/>
          </w:rPr>
          <w:t>www.everpol.pl</w:t>
        </w:r>
      </w:hyperlink>
    </w:p>
    <w:p w:rsidR="00C22395" w:rsidRPr="00874F45" w:rsidRDefault="00C22395" w:rsidP="00874F45">
      <w:pPr>
        <w:jc w:val="left"/>
        <w:rPr>
          <w:rStyle w:val="Hipercze"/>
          <w:rFonts w:asciiTheme="minorHAnsi" w:hAnsiTheme="minorHAnsi" w:cs="Arial"/>
          <w:i/>
          <w:sz w:val="22"/>
          <w:szCs w:val="22"/>
          <w:lang w:val="pl-PL"/>
        </w:rPr>
      </w:pPr>
    </w:p>
    <w:p w:rsidR="00C22395" w:rsidRPr="00874F45" w:rsidRDefault="00C22395" w:rsidP="00874F45">
      <w:pPr>
        <w:autoSpaceDE w:val="0"/>
        <w:autoSpaceDN w:val="0"/>
        <w:adjustRightInd w:val="0"/>
        <w:ind w:right="2381"/>
        <w:jc w:val="left"/>
        <w:rPr>
          <w:rFonts w:asciiTheme="minorHAnsi" w:eastAsia="Calibri" w:hAnsiTheme="minorHAnsi" w:cs="Arial"/>
          <w:b/>
          <w:bCs/>
          <w:sz w:val="22"/>
          <w:szCs w:val="22"/>
          <w:lang w:val="pl-PL" w:eastAsia="pl-PL"/>
        </w:rPr>
      </w:pPr>
      <w:r w:rsidRPr="00874F45">
        <w:rPr>
          <w:rFonts w:asciiTheme="minorHAnsi" w:eastAsia="Calibri" w:hAnsiTheme="minorHAnsi" w:cs="Arial"/>
          <w:b/>
          <w:bCs/>
          <w:sz w:val="22"/>
          <w:szCs w:val="22"/>
          <w:lang w:val="pl-PL" w:eastAsia="pl-PL"/>
        </w:rPr>
        <w:t>Dane rejestrowe:</w:t>
      </w:r>
    </w:p>
    <w:p w:rsidR="00C22395" w:rsidRPr="00874F45" w:rsidRDefault="00C22395" w:rsidP="00874F45">
      <w:pPr>
        <w:autoSpaceDE w:val="0"/>
        <w:autoSpaceDN w:val="0"/>
        <w:adjustRightInd w:val="0"/>
        <w:ind w:right="2381"/>
        <w:jc w:val="left"/>
        <w:rPr>
          <w:rFonts w:asciiTheme="minorHAnsi" w:eastAsia="Calibri" w:hAnsiTheme="minorHAnsi" w:cs="Arial"/>
          <w:sz w:val="22"/>
          <w:szCs w:val="22"/>
          <w:lang w:val="en-US" w:eastAsia="pl-PL"/>
        </w:rPr>
      </w:pPr>
      <w:r w:rsidRPr="00874F45">
        <w:rPr>
          <w:rFonts w:asciiTheme="minorHAnsi" w:eastAsia="Calibri" w:hAnsiTheme="minorHAnsi" w:cs="Arial"/>
          <w:sz w:val="22"/>
          <w:szCs w:val="22"/>
          <w:lang w:val="en-US" w:eastAsia="pl-PL"/>
        </w:rPr>
        <w:t>2N-Everpol Sp. z o.o.</w:t>
      </w:r>
    </w:p>
    <w:p w:rsidR="00C22395" w:rsidRPr="00874F45" w:rsidRDefault="00C22395" w:rsidP="00874F45">
      <w:pPr>
        <w:autoSpaceDE w:val="0"/>
        <w:autoSpaceDN w:val="0"/>
        <w:adjustRightInd w:val="0"/>
        <w:ind w:right="2381"/>
        <w:jc w:val="left"/>
        <w:rPr>
          <w:rFonts w:asciiTheme="minorHAnsi" w:eastAsia="Calibri" w:hAnsiTheme="minorHAnsi" w:cs="Arial"/>
          <w:sz w:val="22"/>
          <w:szCs w:val="22"/>
          <w:lang w:val="pl-PL" w:eastAsia="pl-PL"/>
        </w:rPr>
      </w:pPr>
      <w:r w:rsidRPr="00874F45">
        <w:rPr>
          <w:rFonts w:asciiTheme="minorHAnsi" w:eastAsia="Calibri" w:hAnsiTheme="minorHAnsi" w:cs="Arial"/>
          <w:sz w:val="22"/>
          <w:szCs w:val="22"/>
          <w:lang w:val="pl-PL" w:eastAsia="pl-PL"/>
        </w:rPr>
        <w:t>02-801 Warszawa, ul. Puławska 403A</w:t>
      </w:r>
    </w:p>
    <w:p w:rsidR="00C22395" w:rsidRPr="00874F45" w:rsidRDefault="00C22395" w:rsidP="00874F45">
      <w:pPr>
        <w:pStyle w:val="Zwykytekst"/>
        <w:ind w:right="2381"/>
        <w:rPr>
          <w:rFonts w:asciiTheme="minorHAnsi" w:eastAsia="Calibri" w:hAnsiTheme="minorHAnsi"/>
          <w:sz w:val="22"/>
          <w:szCs w:val="22"/>
        </w:rPr>
      </w:pPr>
      <w:r w:rsidRPr="00874F45">
        <w:rPr>
          <w:rFonts w:asciiTheme="minorHAnsi" w:eastAsia="Calibri" w:hAnsiTheme="minorHAnsi"/>
          <w:sz w:val="22"/>
          <w:szCs w:val="22"/>
        </w:rPr>
        <w:t>NIP 951-20-79-512, REGON 010130717, KRS 0000164987</w:t>
      </w:r>
    </w:p>
    <w:p w:rsidR="008755E1" w:rsidRDefault="008755E1" w:rsidP="00874F45">
      <w:pPr>
        <w:pStyle w:val="Zwykytekst"/>
        <w:ind w:right="2381"/>
        <w:rPr>
          <w:rFonts w:asciiTheme="minorHAnsi" w:eastAsia="Calibri" w:hAnsiTheme="minorHAnsi"/>
          <w:b/>
          <w:sz w:val="22"/>
          <w:szCs w:val="22"/>
        </w:rPr>
      </w:pPr>
    </w:p>
    <w:p w:rsidR="00C22395" w:rsidRPr="00090C3B" w:rsidRDefault="00C22395" w:rsidP="00874F45">
      <w:pPr>
        <w:jc w:val="left"/>
        <w:rPr>
          <w:rFonts w:asciiTheme="minorHAnsi" w:hAnsiTheme="minorHAnsi" w:cs="Arial"/>
          <w:i/>
          <w:sz w:val="19"/>
          <w:szCs w:val="19"/>
          <w:lang w:val="pl-PL"/>
        </w:rPr>
      </w:pPr>
    </w:p>
    <w:sectPr w:rsidR="00C22395" w:rsidRPr="00090C3B" w:rsidSect="007D5B85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AE2" w:rsidRDefault="00640AE2" w:rsidP="0023437B">
      <w:r>
        <w:separator/>
      </w:r>
    </w:p>
  </w:endnote>
  <w:endnote w:type="continuationSeparator" w:id="0">
    <w:p w:rsidR="00640AE2" w:rsidRDefault="00640AE2" w:rsidP="002343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  <w:lang w:val="pl-PL"/>
      </w:rPr>
      <w:id w:val="542796528"/>
      <w:docPartObj>
        <w:docPartGallery w:val="Page Numbers (Bottom of Page)"/>
        <w:docPartUnique/>
      </w:docPartObj>
    </w:sdtPr>
    <w:sdtEndPr>
      <w:rPr>
        <w:rFonts w:ascii="Arial" w:hAnsi="Arial" w:cs="Arial"/>
        <w:color w:val="808080" w:themeColor="background1" w:themeShade="80"/>
        <w:sz w:val="16"/>
        <w:szCs w:val="16"/>
        <w:lang w:val="fr-FR"/>
      </w:rPr>
    </w:sdtEndPr>
    <w:sdtContent>
      <w:p w:rsidR="00C22395" w:rsidRPr="00C22395" w:rsidRDefault="00C22395" w:rsidP="00C22395">
        <w:pPr>
          <w:pStyle w:val="Stopka"/>
          <w:jc w:val="center"/>
          <w:rPr>
            <w:rFonts w:cs="Arial"/>
            <w:color w:val="808080" w:themeColor="background1" w:themeShade="80"/>
            <w:sz w:val="16"/>
            <w:szCs w:val="16"/>
          </w:rPr>
        </w:pPr>
        <w:r w:rsidRPr="00C22395">
          <w:rPr>
            <w:rFonts w:eastAsiaTheme="majorEastAsia" w:cs="Arial"/>
            <w:color w:val="808080" w:themeColor="background1" w:themeShade="80"/>
            <w:sz w:val="16"/>
            <w:szCs w:val="16"/>
            <w:lang w:val="pl-PL"/>
          </w:rPr>
          <w:t xml:space="preserve">str. </w:t>
        </w:r>
        <w:r w:rsidR="00A2183C" w:rsidRPr="00C22395">
          <w:rPr>
            <w:rFonts w:eastAsiaTheme="minorEastAsia" w:cs="Arial"/>
            <w:color w:val="808080" w:themeColor="background1" w:themeShade="80"/>
            <w:sz w:val="16"/>
            <w:szCs w:val="16"/>
          </w:rPr>
          <w:fldChar w:fldCharType="begin"/>
        </w:r>
        <w:r w:rsidRPr="00C22395">
          <w:rPr>
            <w:rFonts w:cs="Arial"/>
            <w:color w:val="808080" w:themeColor="background1" w:themeShade="80"/>
            <w:sz w:val="16"/>
            <w:szCs w:val="16"/>
          </w:rPr>
          <w:instrText>PAGE    \* MERGEFORMAT</w:instrText>
        </w:r>
        <w:r w:rsidR="00A2183C" w:rsidRPr="00C22395">
          <w:rPr>
            <w:rFonts w:eastAsiaTheme="minorEastAsia" w:cs="Arial"/>
            <w:color w:val="808080" w:themeColor="background1" w:themeShade="80"/>
            <w:sz w:val="16"/>
            <w:szCs w:val="16"/>
          </w:rPr>
          <w:fldChar w:fldCharType="separate"/>
        </w:r>
        <w:r w:rsidR="00BA3841" w:rsidRPr="00BA3841">
          <w:rPr>
            <w:rFonts w:eastAsiaTheme="majorEastAsia" w:cs="Arial"/>
            <w:noProof/>
            <w:color w:val="808080" w:themeColor="background1" w:themeShade="80"/>
            <w:sz w:val="16"/>
            <w:szCs w:val="16"/>
            <w:lang w:val="pl-PL"/>
          </w:rPr>
          <w:t>2</w:t>
        </w:r>
        <w:r w:rsidR="00A2183C" w:rsidRPr="00C22395">
          <w:rPr>
            <w:rFonts w:eastAsiaTheme="majorEastAsia" w:cs="Arial"/>
            <w:color w:val="808080" w:themeColor="background1" w:themeShade="80"/>
            <w:sz w:val="16"/>
            <w:szCs w:val="16"/>
          </w:rPr>
          <w:fldChar w:fldCharType="end"/>
        </w:r>
      </w:p>
    </w:sdtContent>
  </w:sdt>
  <w:p w:rsidR="00C22395" w:rsidRDefault="00C2239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AE2" w:rsidRDefault="00640AE2" w:rsidP="0023437B">
      <w:r>
        <w:separator/>
      </w:r>
    </w:p>
  </w:footnote>
  <w:footnote w:type="continuationSeparator" w:id="0">
    <w:p w:rsidR="00640AE2" w:rsidRDefault="00640AE2" w:rsidP="002343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37B" w:rsidRDefault="00640AE2" w:rsidP="0023437B">
    <w:pPr>
      <w:ind w:right="-2350"/>
      <w:rPr>
        <w:szCs w:val="24"/>
      </w:rPr>
    </w:pPr>
    <w:r>
      <w:rPr>
        <w:rFonts w:cs="Arial"/>
        <w:b/>
        <w:bCs/>
        <w:noProof/>
        <w:color w:val="808080"/>
        <w:sz w:val="36"/>
        <w:szCs w:val="52"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422.05pt;margin-top:-7.15pt;width:62.6pt;height:58.1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" stroked="f">
          <v:textbox>
            <w:txbxContent>
              <w:p w:rsidR="0023437B" w:rsidRDefault="0023437B">
                <w:r>
                  <w:rPr>
                    <w:noProof/>
                    <w:snapToGrid/>
                    <w:lang w:val="pl-PL" w:eastAsia="pl-PL"/>
                  </w:rPr>
                  <w:drawing>
                    <wp:inline distT="0" distB="0" distL="0" distR="0">
                      <wp:extent cx="695911" cy="636172"/>
                      <wp:effectExtent l="0" t="0" r="0" b="0"/>
                      <wp:docPr id="9" name="Obraz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96172" cy="636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snapToGrid/>
        <w:sz w:val="12"/>
        <w:lang w:val="pl-PL" w:eastAsia="pl-PL"/>
      </w:rPr>
      <w:pict>
        <v:shape id="Pole tekstowe 8" o:spid="_x0000_s2050" type="#_x0000_t202" style="position:absolute;left:0;text-align:left;margin-left:488.2pt;margin-top:40.75pt;width:59.45pt;height:48.45pt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" stroked="f">
          <v:textbox style="mso-fit-shape-to-text:t">
            <w:txbxContent>
              <w:p w:rsidR="0023437B" w:rsidRDefault="0023437B" w:rsidP="008765F7"/>
            </w:txbxContent>
          </v:textbox>
        </v:shape>
      </w:pict>
    </w:r>
    <w:r>
      <w:rPr>
        <w:noProof/>
        <w:snapToGrid/>
        <w:sz w:val="12"/>
        <w:lang w:val="pl-PL" w:eastAsia="pl-PL"/>
      </w:rPr>
      <w:pict>
        <v:shape id="Pole tekstowe 6" o:spid="_x0000_s2049" type="#_x0000_t202" style="position:absolute;left:0;text-align:left;margin-left:445.65pt;margin-top:19.45pt;width:59.45pt;height:48.45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" stroked="f">
          <v:textbox style="mso-fit-shape-to-text:t">
            <w:txbxContent>
              <w:p w:rsidR="0023437B" w:rsidRDefault="0023437B" w:rsidP="0023437B"/>
            </w:txbxContent>
          </v:textbox>
        </v:shape>
      </w:pict>
    </w:r>
    <w:r w:rsidR="0023437B" w:rsidRPr="008765F7">
      <w:rPr>
        <w:rFonts w:cs="Arial"/>
        <w:b/>
        <w:bCs/>
        <w:color w:val="808080"/>
        <w:sz w:val="36"/>
        <w:szCs w:val="52"/>
      </w:rPr>
      <w:t>INFORMACJA PRASOWA</w:t>
    </w:r>
  </w:p>
  <w:p w:rsidR="0023437B" w:rsidRDefault="00485D78" w:rsidP="00C22395">
    <w:pPr>
      <w:pStyle w:val="Nagwek"/>
      <w:jc w:val="left"/>
    </w:pPr>
    <w:r>
      <w:rPr>
        <w:noProof/>
        <w:snapToGrid/>
        <w:lang w:val="pl-PL" w:eastAsia="pl-PL"/>
      </w:rPr>
      <w:drawing>
        <wp:inline distT="0" distB="0" distL="0" distR="0">
          <wp:extent cx="1343465" cy="514313"/>
          <wp:effectExtent l="0" t="0" r="0" b="63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arion_mycy_silve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802" cy="516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3437B" w:rsidRDefault="0023437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291743"/>
    <w:multiLevelType w:val="hybridMultilevel"/>
    <w:tmpl w:val="378C5E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36E4485"/>
    <w:multiLevelType w:val="hybridMultilevel"/>
    <w:tmpl w:val="ECC4E1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437B"/>
    <w:rsid w:val="00031573"/>
    <w:rsid w:val="00055EBB"/>
    <w:rsid w:val="000637FB"/>
    <w:rsid w:val="000741B1"/>
    <w:rsid w:val="000868C8"/>
    <w:rsid w:val="00090C3B"/>
    <w:rsid w:val="000A2F40"/>
    <w:rsid w:val="000C1659"/>
    <w:rsid w:val="000D0749"/>
    <w:rsid w:val="000E4869"/>
    <w:rsid w:val="000F0E76"/>
    <w:rsid w:val="00151137"/>
    <w:rsid w:val="001D4F74"/>
    <w:rsid w:val="001D6F2C"/>
    <w:rsid w:val="001E6F3A"/>
    <w:rsid w:val="001F709A"/>
    <w:rsid w:val="00221BA5"/>
    <w:rsid w:val="00225F85"/>
    <w:rsid w:val="0023437B"/>
    <w:rsid w:val="00287603"/>
    <w:rsid w:val="00294336"/>
    <w:rsid w:val="002D4526"/>
    <w:rsid w:val="00305288"/>
    <w:rsid w:val="00341225"/>
    <w:rsid w:val="00372AF4"/>
    <w:rsid w:val="003847A6"/>
    <w:rsid w:val="003B1E7B"/>
    <w:rsid w:val="003D247F"/>
    <w:rsid w:val="003D7018"/>
    <w:rsid w:val="003E0461"/>
    <w:rsid w:val="003E7EC2"/>
    <w:rsid w:val="003F12F8"/>
    <w:rsid w:val="003F4EA7"/>
    <w:rsid w:val="003F731D"/>
    <w:rsid w:val="004047B1"/>
    <w:rsid w:val="00413B48"/>
    <w:rsid w:val="00462ADD"/>
    <w:rsid w:val="00485D78"/>
    <w:rsid w:val="0049496F"/>
    <w:rsid w:val="004B4044"/>
    <w:rsid w:val="00514033"/>
    <w:rsid w:val="0057405D"/>
    <w:rsid w:val="005D19BF"/>
    <w:rsid w:val="005E304F"/>
    <w:rsid w:val="005F7FD0"/>
    <w:rsid w:val="00600F82"/>
    <w:rsid w:val="00620DF2"/>
    <w:rsid w:val="006212CA"/>
    <w:rsid w:val="00636A04"/>
    <w:rsid w:val="00640AE2"/>
    <w:rsid w:val="006435AF"/>
    <w:rsid w:val="006B0781"/>
    <w:rsid w:val="007107D4"/>
    <w:rsid w:val="007133B6"/>
    <w:rsid w:val="007356F2"/>
    <w:rsid w:val="0077542B"/>
    <w:rsid w:val="007B1A81"/>
    <w:rsid w:val="007D19D1"/>
    <w:rsid w:val="007D5B85"/>
    <w:rsid w:val="007F241E"/>
    <w:rsid w:val="00827C4F"/>
    <w:rsid w:val="0085244F"/>
    <w:rsid w:val="0086045D"/>
    <w:rsid w:val="00874F45"/>
    <w:rsid w:val="008755E1"/>
    <w:rsid w:val="00930E98"/>
    <w:rsid w:val="00946981"/>
    <w:rsid w:val="00975AE7"/>
    <w:rsid w:val="0098072D"/>
    <w:rsid w:val="00984FA1"/>
    <w:rsid w:val="009A54BF"/>
    <w:rsid w:val="009C1563"/>
    <w:rsid w:val="009C59ED"/>
    <w:rsid w:val="009D6991"/>
    <w:rsid w:val="009E3A15"/>
    <w:rsid w:val="00A2183C"/>
    <w:rsid w:val="00A805B2"/>
    <w:rsid w:val="00AE4CF0"/>
    <w:rsid w:val="00B179B6"/>
    <w:rsid w:val="00B30692"/>
    <w:rsid w:val="00BA3841"/>
    <w:rsid w:val="00BD17EE"/>
    <w:rsid w:val="00BD395F"/>
    <w:rsid w:val="00BD7C91"/>
    <w:rsid w:val="00BF45FA"/>
    <w:rsid w:val="00C05F65"/>
    <w:rsid w:val="00C13AA7"/>
    <w:rsid w:val="00C17ECF"/>
    <w:rsid w:val="00C22395"/>
    <w:rsid w:val="00C436CB"/>
    <w:rsid w:val="00CD2B30"/>
    <w:rsid w:val="00CE7352"/>
    <w:rsid w:val="00D14F46"/>
    <w:rsid w:val="00D61E77"/>
    <w:rsid w:val="00D8098F"/>
    <w:rsid w:val="00D9431D"/>
    <w:rsid w:val="00D957A5"/>
    <w:rsid w:val="00DE5615"/>
    <w:rsid w:val="00E14412"/>
    <w:rsid w:val="00E171E2"/>
    <w:rsid w:val="00E5700E"/>
    <w:rsid w:val="00E65B55"/>
    <w:rsid w:val="00E723FE"/>
    <w:rsid w:val="00E9073A"/>
    <w:rsid w:val="00E92143"/>
    <w:rsid w:val="00EC1B41"/>
    <w:rsid w:val="00ED39D1"/>
    <w:rsid w:val="00ED500A"/>
    <w:rsid w:val="00F07154"/>
    <w:rsid w:val="00F175BD"/>
    <w:rsid w:val="00F45C2C"/>
    <w:rsid w:val="00F51EB7"/>
    <w:rsid w:val="00FA2FB9"/>
    <w:rsid w:val="00FF0D9F"/>
    <w:rsid w:val="00FF4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437B"/>
    <w:pPr>
      <w:spacing w:after="0" w:line="240" w:lineRule="auto"/>
      <w:jc w:val="both"/>
    </w:pPr>
    <w:rPr>
      <w:rFonts w:ascii="Arial" w:eastAsia="Times New Roman" w:hAnsi="Arial" w:cs="Times New Roman"/>
      <w:snapToGrid w:val="0"/>
      <w:sz w:val="20"/>
      <w:szCs w:val="20"/>
      <w:lang w:val="fr-FR"/>
    </w:rPr>
  </w:style>
  <w:style w:type="paragraph" w:styleId="Nagwek3">
    <w:name w:val="heading 3"/>
    <w:basedOn w:val="Normalny"/>
    <w:next w:val="Normalny"/>
    <w:link w:val="Nagwek3Znak"/>
    <w:qFormat/>
    <w:rsid w:val="00874F45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napToGrid/>
      <w:sz w:val="26"/>
      <w:szCs w:val="26"/>
      <w:lang w:val="pl-PL"/>
    </w:rPr>
  </w:style>
  <w:style w:type="paragraph" w:styleId="Nagwek5">
    <w:name w:val="heading 5"/>
    <w:basedOn w:val="Normalny"/>
    <w:next w:val="Normalny"/>
    <w:link w:val="Nagwek5Znak"/>
    <w:qFormat/>
    <w:rsid w:val="0023437B"/>
    <w:pPr>
      <w:keepNext/>
      <w:tabs>
        <w:tab w:val="left" w:pos="1134"/>
        <w:tab w:val="left" w:pos="1276"/>
      </w:tabs>
      <w:outlineLvl w:val="4"/>
    </w:pPr>
    <w:rPr>
      <w:rFonts w:ascii="Tahoma" w:hAnsi="Tahoma"/>
      <w:snapToGrid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rsid w:val="0023437B"/>
    <w:rPr>
      <w:rFonts w:ascii="Tahoma" w:eastAsia="Times New Roman" w:hAnsi="Tahoma" w:cs="Times New Roman"/>
      <w:color w:val="000000"/>
      <w:sz w:val="24"/>
      <w:szCs w:val="20"/>
      <w:lang w:val="fr-FR"/>
    </w:rPr>
  </w:style>
  <w:style w:type="character" w:styleId="Hipercze">
    <w:name w:val="Hyperlink"/>
    <w:rsid w:val="0023437B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437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437B"/>
    <w:rPr>
      <w:rFonts w:ascii="Tahoma" w:eastAsia="Times New Roman" w:hAnsi="Tahoma" w:cs="Tahoma"/>
      <w:snapToGrid w:val="0"/>
      <w:sz w:val="16"/>
      <w:szCs w:val="16"/>
      <w:lang w:val="fr-FR"/>
    </w:rPr>
  </w:style>
  <w:style w:type="paragraph" w:styleId="Nagwek">
    <w:name w:val="header"/>
    <w:basedOn w:val="Normalny"/>
    <w:link w:val="NagwekZnak"/>
    <w:uiPriority w:val="99"/>
    <w:unhideWhenUsed/>
    <w:rsid w:val="0023437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437B"/>
    <w:rPr>
      <w:rFonts w:ascii="Arial" w:eastAsia="Times New Roman" w:hAnsi="Arial" w:cs="Times New Roman"/>
      <w:snapToGrid w:val="0"/>
      <w:sz w:val="20"/>
      <w:szCs w:val="20"/>
      <w:lang w:val="fr-FR"/>
    </w:rPr>
  </w:style>
  <w:style w:type="paragraph" w:styleId="Stopka">
    <w:name w:val="footer"/>
    <w:basedOn w:val="Normalny"/>
    <w:link w:val="StopkaZnak"/>
    <w:uiPriority w:val="99"/>
    <w:unhideWhenUsed/>
    <w:rsid w:val="0023437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3437B"/>
    <w:rPr>
      <w:rFonts w:ascii="Arial" w:eastAsia="Times New Roman" w:hAnsi="Arial" w:cs="Times New Roman"/>
      <w:snapToGrid w:val="0"/>
      <w:sz w:val="20"/>
      <w:szCs w:val="20"/>
      <w:lang w:val="fr-FR"/>
    </w:rPr>
  </w:style>
  <w:style w:type="paragraph" w:styleId="Zwykytekst">
    <w:name w:val="Plain Text"/>
    <w:basedOn w:val="Normalny"/>
    <w:link w:val="ZwykytekstZnak"/>
    <w:rsid w:val="00C22395"/>
    <w:pPr>
      <w:jc w:val="left"/>
    </w:pPr>
    <w:rPr>
      <w:rFonts w:cs="Arial"/>
      <w:snapToGrid/>
      <w:lang w:val="pl-PL" w:eastAsia="pl-PL"/>
    </w:rPr>
  </w:style>
  <w:style w:type="character" w:customStyle="1" w:styleId="ZwykytekstZnak">
    <w:name w:val="Zwykły tekst Znak"/>
    <w:basedOn w:val="Domylnaczcionkaakapitu"/>
    <w:link w:val="Zwykytekst"/>
    <w:rsid w:val="00C22395"/>
    <w:rPr>
      <w:rFonts w:ascii="Arial" w:eastAsia="Times New Roman" w:hAnsi="Arial" w:cs="Arial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85D78"/>
    <w:pPr>
      <w:ind w:left="720"/>
      <w:jc w:val="left"/>
    </w:pPr>
    <w:rPr>
      <w:rFonts w:ascii="Calibri" w:eastAsiaTheme="minorHAnsi" w:hAnsi="Calibri"/>
      <w:snapToGrid/>
      <w:sz w:val="22"/>
      <w:szCs w:val="22"/>
      <w:lang w:val="pl-PL"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12F8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12F8"/>
    <w:rPr>
      <w:rFonts w:ascii="Arial" w:eastAsia="Times New Roman" w:hAnsi="Arial" w:cs="Times New Roman"/>
      <w:snapToGrid w:val="0"/>
      <w:sz w:val="20"/>
      <w:szCs w:val="20"/>
      <w:lang w:val="fr-FR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12F8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rsid w:val="00874F45"/>
    <w:rPr>
      <w:rFonts w:ascii="Cambria" w:eastAsia="Times New Roman" w:hAnsi="Cambria" w:cs="Times New Roman"/>
      <w:b/>
      <w:bCs/>
      <w:sz w:val="26"/>
      <w:szCs w:val="26"/>
    </w:rPr>
  </w:style>
  <w:style w:type="paragraph" w:styleId="Tekstpodstawowy">
    <w:name w:val="Body Text"/>
    <w:basedOn w:val="Normalny"/>
    <w:link w:val="TekstpodstawowyZnak"/>
    <w:rsid w:val="00874F45"/>
    <w:pPr>
      <w:spacing w:after="120" w:line="276" w:lineRule="auto"/>
      <w:jc w:val="left"/>
    </w:pPr>
    <w:rPr>
      <w:rFonts w:ascii="Calibri" w:hAnsi="Calibri"/>
      <w:snapToGrid/>
      <w:sz w:val="22"/>
      <w:szCs w:val="22"/>
      <w:lang w:val="pl-PL"/>
    </w:rPr>
  </w:style>
  <w:style w:type="character" w:customStyle="1" w:styleId="TekstpodstawowyZnak">
    <w:name w:val="Tekst podstawowy Znak"/>
    <w:basedOn w:val="Domylnaczcionkaakapitu"/>
    <w:link w:val="Tekstpodstawowy"/>
    <w:rsid w:val="00874F45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verpol.p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everpol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larion.pl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everpol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katarzyna.dokowicz@everpol.p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22BE7-7C9A-4CE9-89C4-B06AE661A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1140</Words>
  <Characters>6841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Dokowicz</dc:creator>
  <cp:lastModifiedBy>Katarzyna Dokowicz</cp:lastModifiedBy>
  <cp:revision>13</cp:revision>
  <dcterms:created xsi:type="dcterms:W3CDTF">2017-06-12T07:52:00Z</dcterms:created>
  <dcterms:modified xsi:type="dcterms:W3CDTF">2017-06-14T06:30:00Z</dcterms:modified>
</cp:coreProperties>
</file>